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C" w:rsidRPr="00FC08A6" w:rsidRDefault="00773649" w:rsidP="0094312E">
      <w:pPr>
        <w:pStyle w:val="metryka"/>
        <w:shd w:val="clear" w:color="auto" w:fill="FFFFFF"/>
        <w:spacing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PPA.8141.1.2017</w:t>
      </w:r>
      <w:r w:rsidR="0094312E">
        <w:rPr>
          <w:rStyle w:val="Pogrubienie"/>
          <w:color w:val="000000"/>
        </w:rPr>
        <w:tab/>
      </w:r>
      <w:r w:rsidR="0094312E">
        <w:rPr>
          <w:rStyle w:val="Pogrubienie"/>
          <w:color w:val="000000"/>
        </w:rPr>
        <w:tab/>
      </w:r>
      <w:r w:rsidR="0094312E">
        <w:rPr>
          <w:rStyle w:val="Pogrubienie"/>
          <w:color w:val="000000"/>
        </w:rPr>
        <w:tab/>
      </w:r>
    </w:p>
    <w:p w:rsidR="00461C1C" w:rsidRPr="00FC08A6" w:rsidRDefault="00461C1C" w:rsidP="00FC08A6">
      <w:pPr>
        <w:pStyle w:val="metryka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</w:rPr>
      </w:pPr>
      <w:r w:rsidRPr="00FC08A6">
        <w:rPr>
          <w:rStyle w:val="Pogrubienie"/>
          <w:color w:val="000000"/>
        </w:rPr>
        <w:t xml:space="preserve">ZARZĄDZENIE NR </w:t>
      </w:r>
    </w:p>
    <w:p w:rsidR="00461C1C" w:rsidRPr="00FC08A6" w:rsidRDefault="00461C1C" w:rsidP="00FC08A6">
      <w:pPr>
        <w:pStyle w:val="metryka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</w:rPr>
      </w:pPr>
      <w:r w:rsidRPr="00FC08A6">
        <w:rPr>
          <w:rStyle w:val="Pogrubienie"/>
          <w:color w:val="000000"/>
        </w:rPr>
        <w:t>Burmistrza Gminy i Miasta Proszowice</w:t>
      </w:r>
    </w:p>
    <w:p w:rsidR="00461C1C" w:rsidRPr="00FC08A6" w:rsidRDefault="00ED1F90" w:rsidP="00FC08A6">
      <w:pPr>
        <w:pStyle w:val="metryka"/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z dnia</w:t>
      </w:r>
      <w:r w:rsidR="00B94CD0">
        <w:rPr>
          <w:color w:val="000000"/>
        </w:rPr>
        <w:t xml:space="preserve"> 14</w:t>
      </w:r>
      <w:r w:rsidR="00461C1C" w:rsidRPr="00FC08A6">
        <w:rPr>
          <w:color w:val="000000"/>
        </w:rPr>
        <w:t xml:space="preserve"> </w:t>
      </w:r>
      <w:r w:rsidR="00732E63">
        <w:rPr>
          <w:color w:val="000000"/>
        </w:rPr>
        <w:t>marca</w:t>
      </w:r>
      <w:r w:rsidR="00787907" w:rsidRPr="00FC08A6">
        <w:rPr>
          <w:color w:val="000000"/>
        </w:rPr>
        <w:t xml:space="preserve"> </w:t>
      </w:r>
      <w:r w:rsidR="00732E63">
        <w:rPr>
          <w:color w:val="000000"/>
        </w:rPr>
        <w:t xml:space="preserve"> 2017</w:t>
      </w:r>
      <w:r w:rsidR="00461C1C" w:rsidRPr="00FC08A6">
        <w:rPr>
          <w:color w:val="000000"/>
        </w:rPr>
        <w:t xml:space="preserve"> r.</w:t>
      </w:r>
    </w:p>
    <w:p w:rsidR="00461C1C" w:rsidRPr="00FC08A6" w:rsidRDefault="00461C1C" w:rsidP="00FC08A6">
      <w:pPr>
        <w:pStyle w:val="metryka"/>
        <w:shd w:val="clear" w:color="auto" w:fill="FFFFFF"/>
        <w:spacing w:before="150" w:beforeAutospacing="0" w:after="150" w:afterAutospacing="0" w:line="360" w:lineRule="auto"/>
        <w:jc w:val="center"/>
        <w:rPr>
          <w:b/>
          <w:bCs/>
          <w:color w:val="000000"/>
        </w:rPr>
      </w:pPr>
      <w:r w:rsidRPr="00FC08A6">
        <w:rPr>
          <w:rStyle w:val="Pogrubienie"/>
          <w:color w:val="000000"/>
        </w:rPr>
        <w:t>w sprawie ogłoszenia otwartego konkursu</w:t>
      </w:r>
      <w:r w:rsidR="002506FC" w:rsidRPr="00FC08A6">
        <w:rPr>
          <w:rStyle w:val="Pogrubienie"/>
          <w:color w:val="000000"/>
        </w:rPr>
        <w:t xml:space="preserve"> ofert n</w:t>
      </w:r>
      <w:r w:rsidR="00411B9D">
        <w:rPr>
          <w:rStyle w:val="Pogrubienie"/>
          <w:color w:val="000000"/>
        </w:rPr>
        <w:t>a realizację w roku 2017</w:t>
      </w:r>
      <w:r w:rsidR="009844B9" w:rsidRPr="00FC08A6">
        <w:rPr>
          <w:rStyle w:val="Pogrubienie"/>
          <w:color w:val="000000"/>
        </w:rPr>
        <w:t> zadań  publicznych</w:t>
      </w:r>
      <w:r w:rsidRPr="00FC08A6">
        <w:rPr>
          <w:rStyle w:val="Pogrubienie"/>
          <w:color w:val="000000"/>
        </w:rPr>
        <w:t xml:space="preserve"> Gminy i Miasta Proszowice w zakresie rozwiązywania problemów alkoholowych i przeciwdziałania narkomanii.</w:t>
      </w:r>
    </w:p>
    <w:p w:rsidR="00461C1C" w:rsidRPr="00FC08A6" w:rsidRDefault="00461C1C" w:rsidP="00406985">
      <w:pPr>
        <w:pStyle w:val="podstawa-prawna"/>
        <w:shd w:val="clear" w:color="auto" w:fill="FFFFFF"/>
        <w:spacing w:after="255" w:afterAutospacing="0" w:line="360" w:lineRule="auto"/>
        <w:ind w:firstLine="345"/>
        <w:jc w:val="both"/>
        <w:rPr>
          <w:color w:val="000000"/>
        </w:rPr>
      </w:pPr>
      <w:r w:rsidRPr="00FC08A6">
        <w:rPr>
          <w:color w:val="000000"/>
        </w:rPr>
        <w:t>Na podstawie art. 30, ust. 1 ustawy z dnia 8 marca 1990 r. o samorządzie gminny</w:t>
      </w:r>
      <w:r w:rsidR="00411B9D">
        <w:rPr>
          <w:color w:val="000000"/>
        </w:rPr>
        <w:t>m (tekst jednolity Dz. U. z 2016 r. poz. 446</w:t>
      </w:r>
      <w:r w:rsidRPr="00FC08A6">
        <w:rPr>
          <w:color w:val="000000"/>
        </w:rPr>
        <w:t xml:space="preserve"> z </w:t>
      </w:r>
      <w:proofErr w:type="spellStart"/>
      <w:r w:rsidRPr="00FC08A6">
        <w:rPr>
          <w:color w:val="000000"/>
        </w:rPr>
        <w:t>późn</w:t>
      </w:r>
      <w:proofErr w:type="spellEnd"/>
      <w:r w:rsidRPr="00FC08A6">
        <w:rPr>
          <w:color w:val="000000"/>
        </w:rPr>
        <w:t>. zm.), art. 11, art. 13 ustawy z dnia 24 kwietnia 2003 r. o działalności pożytku publicznego i wolonta</w:t>
      </w:r>
      <w:r w:rsidR="00411B9D">
        <w:rPr>
          <w:color w:val="000000"/>
        </w:rPr>
        <w:t>riacie (tekst jedn. Dz. U z 2016</w:t>
      </w:r>
      <w:r w:rsidRPr="00FC08A6">
        <w:rPr>
          <w:color w:val="000000"/>
        </w:rPr>
        <w:t xml:space="preserve"> r.</w:t>
      </w:r>
      <w:r w:rsidR="00411B9D">
        <w:rPr>
          <w:color w:val="000000"/>
        </w:rPr>
        <w:t>, poz. 1817</w:t>
      </w:r>
      <w:r w:rsidR="002506FC" w:rsidRPr="00FC08A6">
        <w:rPr>
          <w:color w:val="000000"/>
        </w:rPr>
        <w:t xml:space="preserve"> z </w:t>
      </w:r>
      <w:proofErr w:type="spellStart"/>
      <w:r w:rsidR="002506FC" w:rsidRPr="00FC08A6">
        <w:rPr>
          <w:color w:val="000000"/>
        </w:rPr>
        <w:t>późn</w:t>
      </w:r>
      <w:proofErr w:type="spellEnd"/>
      <w:r w:rsidR="002506FC" w:rsidRPr="00FC08A6">
        <w:rPr>
          <w:color w:val="000000"/>
        </w:rPr>
        <w:t>.</w:t>
      </w:r>
      <w:r w:rsidR="00411B9D">
        <w:rPr>
          <w:color w:val="000000"/>
        </w:rPr>
        <w:t xml:space="preserve"> zm.), uchwały Nr  XXXII/242/2016</w:t>
      </w:r>
      <w:r w:rsidR="002506FC" w:rsidRPr="00FC08A6">
        <w:rPr>
          <w:color w:val="000000"/>
        </w:rPr>
        <w:t xml:space="preserve"> </w:t>
      </w:r>
      <w:r w:rsidRPr="00FC08A6">
        <w:rPr>
          <w:color w:val="000000"/>
        </w:rPr>
        <w:t>Rady  Miejskiej w Prosz</w:t>
      </w:r>
      <w:r w:rsidR="00411B9D">
        <w:rPr>
          <w:color w:val="000000"/>
        </w:rPr>
        <w:t>owicach z dnia 24 listopada 2016 roku</w:t>
      </w:r>
      <w:r w:rsidRPr="00FC08A6">
        <w:rPr>
          <w:color w:val="000000"/>
        </w:rPr>
        <w:t xml:space="preserve"> w sprawie przyjęcia</w:t>
      </w:r>
      <w:r w:rsidR="006538AE" w:rsidRPr="00FC08A6">
        <w:rPr>
          <w:color w:val="000000"/>
        </w:rPr>
        <w:t xml:space="preserve"> na rok</w:t>
      </w:r>
      <w:r w:rsidR="002506FC" w:rsidRPr="00FC08A6">
        <w:rPr>
          <w:color w:val="000000"/>
        </w:rPr>
        <w:t xml:space="preserve"> </w:t>
      </w:r>
      <w:r w:rsidR="00411B9D">
        <w:rPr>
          <w:color w:val="000000"/>
        </w:rPr>
        <w:t>2017</w:t>
      </w:r>
      <w:r w:rsidR="002506FC" w:rsidRPr="00FC08A6">
        <w:rPr>
          <w:color w:val="000000"/>
        </w:rPr>
        <w:t xml:space="preserve"> Gminnego Programu </w:t>
      </w:r>
      <w:r w:rsidRPr="00FC08A6">
        <w:rPr>
          <w:color w:val="000000"/>
        </w:rPr>
        <w:t xml:space="preserve"> </w:t>
      </w:r>
      <w:r w:rsidR="006538AE" w:rsidRPr="00FC08A6">
        <w:rPr>
          <w:color w:val="000000"/>
        </w:rPr>
        <w:t xml:space="preserve">Profilaktyki </w:t>
      </w:r>
      <w:r w:rsidR="00D07AF8">
        <w:rPr>
          <w:color w:val="000000"/>
        </w:rPr>
        <w:t xml:space="preserve">              </w:t>
      </w:r>
      <w:r w:rsidR="006538AE" w:rsidRPr="00FC08A6">
        <w:rPr>
          <w:color w:val="000000"/>
        </w:rPr>
        <w:t>i Rozwiązywania  Problemów Alkoholowych oraz Gminnego Progr</w:t>
      </w:r>
      <w:r w:rsidR="00C45CE4" w:rsidRPr="00FC08A6">
        <w:rPr>
          <w:color w:val="000000"/>
        </w:rPr>
        <w:t>amu Przeciwdziałania Narkomanii,</w:t>
      </w:r>
      <w:r w:rsidRPr="00FC08A6">
        <w:rPr>
          <w:color w:val="000000"/>
        </w:rPr>
        <w:t xml:space="preserve"> zarządza się co następuje: </w:t>
      </w:r>
    </w:p>
    <w:p w:rsidR="00C45CE4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jc w:val="both"/>
        <w:rPr>
          <w:rStyle w:val="Pogrubienie"/>
          <w:color w:val="000000"/>
        </w:rPr>
      </w:pPr>
      <w:r w:rsidRPr="00FC08A6">
        <w:rPr>
          <w:rStyle w:val="Pogrubienie"/>
          <w:color w:val="000000"/>
        </w:rPr>
        <w:t>§ 1.</w:t>
      </w:r>
    </w:p>
    <w:p w:rsidR="000209BE" w:rsidRPr="00FC08A6" w:rsidRDefault="00F47C45" w:rsidP="00FC08A6">
      <w:pPr>
        <w:pStyle w:val="paragraf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461C1C" w:rsidRPr="00FC08A6">
        <w:rPr>
          <w:color w:val="000000"/>
        </w:rPr>
        <w:t> </w:t>
      </w:r>
      <w:r w:rsidR="000209BE" w:rsidRPr="00FC08A6">
        <w:rPr>
          <w:color w:val="000000"/>
        </w:rPr>
        <w:t>Ogłaszam otwarty kon</w:t>
      </w:r>
      <w:r w:rsidR="00FC08A6" w:rsidRPr="00FC08A6">
        <w:rPr>
          <w:color w:val="000000"/>
        </w:rPr>
        <w:t>kurs ofert na realizację zadań publicznych</w:t>
      </w:r>
      <w:r w:rsidR="00732E63">
        <w:rPr>
          <w:color w:val="000000"/>
        </w:rPr>
        <w:t xml:space="preserve"> Gminy Proszowice w 2017</w:t>
      </w:r>
      <w:r w:rsidR="000209BE" w:rsidRPr="00FC08A6">
        <w:rPr>
          <w:color w:val="000000"/>
        </w:rPr>
        <w:t xml:space="preserve"> roku z zakresu: </w:t>
      </w:r>
    </w:p>
    <w:p w:rsidR="00FC08A6" w:rsidRDefault="00FC08A6" w:rsidP="00FC08A6">
      <w:pPr>
        <w:pStyle w:val="paragraf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Organizacja kolonii profilaktyczno-edukacyjnych, dla dzieci i młodzieży zagrożonych uzależnieniem, oraz wykluczeniem społecznym, łącznie z dowozem do  miejsca wypoczynku i z powrotem do miejsca zamieszkania</w:t>
      </w:r>
      <w:r w:rsidR="00ED0229">
        <w:rPr>
          <w:color w:val="000000"/>
        </w:rPr>
        <w:t>.</w:t>
      </w:r>
    </w:p>
    <w:p w:rsidR="00ED0229" w:rsidRDefault="00ED0229" w:rsidP="00FC08A6">
      <w:pPr>
        <w:pStyle w:val="paragraf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Organizacja festynów, pikników, Dzień  Dziecka, zajęcia połączone z programem  edukacyjno-rekreacyjnym, przeznaczonym dla dzieci z rodzin dysfunkcyjnych.</w:t>
      </w:r>
    </w:p>
    <w:p w:rsidR="00ED0229" w:rsidRDefault="00ED0229" w:rsidP="00FC08A6">
      <w:pPr>
        <w:pStyle w:val="paragraf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Organizacja wypoczynku i prowadzenie zajęć profilaktycznych dla dzieci i młodzieży, podczas zorganizowanych form wypoczynku w miejscu zamieszkania.</w:t>
      </w:r>
    </w:p>
    <w:p w:rsidR="00ED0229" w:rsidRDefault="00ED0229" w:rsidP="00FC08A6">
      <w:pPr>
        <w:pStyle w:val="paragraf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Organizacja różnorodnych zajęć sportowych i rekreacyjnych z zastosowaniem strategii profilaktycznej (rozgrywki we wszystkich dziedzinach sportowych, konkursy, turnieje </w:t>
      </w:r>
      <w:r w:rsidR="00B94CD0">
        <w:rPr>
          <w:color w:val="000000"/>
        </w:rPr>
        <w:t xml:space="preserve"> </w:t>
      </w:r>
      <w:r>
        <w:rPr>
          <w:color w:val="000000"/>
        </w:rPr>
        <w:t>i inne).</w:t>
      </w:r>
    </w:p>
    <w:p w:rsidR="00ED0229" w:rsidRDefault="00F47C45" w:rsidP="00FC08A6">
      <w:pPr>
        <w:pStyle w:val="paragraf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Przeciwdziałanie  zachowaniom </w:t>
      </w:r>
      <w:r w:rsidR="00ED0229">
        <w:rPr>
          <w:color w:val="000000"/>
        </w:rPr>
        <w:t xml:space="preserve"> patologicznym </w:t>
      </w:r>
      <w:r w:rsidR="00A201B2">
        <w:rPr>
          <w:color w:val="000000"/>
        </w:rPr>
        <w:t>wynikającym z nadużywania alkoholu, narkotyków, poprzez organizowanie zajęć technic</w:t>
      </w:r>
      <w:r w:rsidR="00B94CD0">
        <w:rPr>
          <w:color w:val="000000"/>
        </w:rPr>
        <w:t>znych i plastycznych dla dzieci</w:t>
      </w:r>
      <w:r w:rsidR="000F0064">
        <w:rPr>
          <w:color w:val="000000"/>
        </w:rPr>
        <w:t xml:space="preserve"> </w:t>
      </w:r>
      <w:r w:rsidR="00A201B2">
        <w:rPr>
          <w:color w:val="000000"/>
        </w:rPr>
        <w:t>i młodzieży.</w:t>
      </w:r>
      <w:r w:rsidR="00ED0229">
        <w:rPr>
          <w:color w:val="000000"/>
        </w:rPr>
        <w:t xml:space="preserve">  </w:t>
      </w:r>
    </w:p>
    <w:p w:rsidR="00F47C45" w:rsidRPr="00FC08A6" w:rsidRDefault="00B94CD0" w:rsidP="00F47C45">
      <w:pPr>
        <w:pStyle w:val="paragraf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2. Treść ogłoszenia</w:t>
      </w:r>
      <w:r w:rsidR="00F47C45">
        <w:rPr>
          <w:color w:val="000000"/>
        </w:rPr>
        <w:t xml:space="preserve">  o otwartym konkursie, stanowi załącznik Nr 1 do zarządzenia.</w:t>
      </w:r>
    </w:p>
    <w:p w:rsidR="00C45CE4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jc w:val="both"/>
        <w:rPr>
          <w:rStyle w:val="Pogrubienie"/>
          <w:color w:val="000000"/>
        </w:rPr>
      </w:pPr>
      <w:r w:rsidRPr="00FC08A6">
        <w:rPr>
          <w:rStyle w:val="Pogrubienie"/>
          <w:color w:val="000000"/>
        </w:rPr>
        <w:t>§ 2.</w:t>
      </w:r>
    </w:p>
    <w:p w:rsidR="00E4441A" w:rsidRPr="00E4441A" w:rsidRDefault="00A201B2" w:rsidP="00A57378">
      <w:pPr>
        <w:pStyle w:val="paragraf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Na realizację zadań wymienionych  w §1 przeznacza się kwotę:</w:t>
      </w:r>
    </w:p>
    <w:p w:rsidR="00A201B2" w:rsidRDefault="00732E63" w:rsidP="00A57378">
      <w:pPr>
        <w:pStyle w:val="paragraf"/>
        <w:numPr>
          <w:ilvl w:val="0"/>
          <w:numId w:val="4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Zadanie 1 – 12</w:t>
      </w:r>
      <w:r w:rsidR="00A201B2">
        <w:rPr>
          <w:color w:val="000000"/>
        </w:rPr>
        <w:t>.000,00 zł</w:t>
      </w:r>
    </w:p>
    <w:p w:rsidR="00A201B2" w:rsidRDefault="00A201B2" w:rsidP="00A57378">
      <w:pPr>
        <w:pStyle w:val="paragraf"/>
        <w:numPr>
          <w:ilvl w:val="0"/>
          <w:numId w:val="4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Zadanie 2 – 4.000,00 zł</w:t>
      </w:r>
    </w:p>
    <w:p w:rsidR="00A201B2" w:rsidRDefault="00732E63" w:rsidP="00A57378">
      <w:pPr>
        <w:pStyle w:val="paragraf"/>
        <w:numPr>
          <w:ilvl w:val="0"/>
          <w:numId w:val="4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Zadanie 3 – 10</w:t>
      </w:r>
      <w:r w:rsidR="00A201B2">
        <w:rPr>
          <w:color w:val="000000"/>
        </w:rPr>
        <w:t>.000,00 zł</w:t>
      </w:r>
    </w:p>
    <w:p w:rsidR="00A201B2" w:rsidRDefault="00732E63" w:rsidP="00A57378">
      <w:pPr>
        <w:pStyle w:val="paragraf"/>
        <w:numPr>
          <w:ilvl w:val="0"/>
          <w:numId w:val="4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Zadanie 4 – 5</w:t>
      </w:r>
      <w:r w:rsidR="00A201B2">
        <w:rPr>
          <w:color w:val="000000"/>
        </w:rPr>
        <w:t>.000,00 zł</w:t>
      </w:r>
    </w:p>
    <w:p w:rsidR="00A201B2" w:rsidRDefault="00732E63" w:rsidP="00A57378">
      <w:pPr>
        <w:pStyle w:val="paragraf"/>
        <w:numPr>
          <w:ilvl w:val="0"/>
          <w:numId w:val="4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Zadanie 5</w:t>
      </w:r>
      <w:r w:rsidR="00A201B2">
        <w:rPr>
          <w:color w:val="000000"/>
        </w:rPr>
        <w:t xml:space="preserve"> – 2.000,00 zł</w:t>
      </w:r>
    </w:p>
    <w:p w:rsidR="00E4441A" w:rsidRDefault="00732E63" w:rsidP="00A57378">
      <w:pPr>
        <w:pStyle w:val="paragraf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Wysokość środków w 2016 </w:t>
      </w:r>
      <w:r w:rsidR="00E4441A">
        <w:rPr>
          <w:color w:val="000000"/>
        </w:rPr>
        <w:t>r. wydatkowanych na realizację następujących zadań:</w:t>
      </w:r>
    </w:p>
    <w:p w:rsidR="00B34F02" w:rsidRPr="00732E63" w:rsidRDefault="00B34F02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Prowadzenie zajęć socjoterapeutycznych i opiekuńczo-wychowawczych dla dzieci i młodzieży z rodzin dysfunkcyjnych zamieszkałych w G</w:t>
      </w:r>
      <w:r w:rsidR="00732E63">
        <w:rPr>
          <w:color w:val="000000"/>
        </w:rPr>
        <w:t xml:space="preserve">minie Proszowice            – </w:t>
      </w:r>
      <w:r w:rsidR="00732E63" w:rsidRPr="00732E63">
        <w:rPr>
          <w:b/>
          <w:color w:val="000000"/>
        </w:rPr>
        <w:t>50</w:t>
      </w:r>
      <w:r w:rsidRPr="00732E63">
        <w:rPr>
          <w:b/>
          <w:color w:val="000000"/>
        </w:rPr>
        <w:t>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Organizacja kolonii profilaktyczno-edukacyjnych, dla dzieci i młodzieży zagrożonych uzależnieniem, oraz wykluczeniem społecznym, łącznie z dowozem do  miejsca wypoczynku i z powrotem do miejsca zamieszkania.- </w:t>
      </w:r>
      <w:r w:rsidRPr="00732E63">
        <w:rPr>
          <w:b/>
          <w:color w:val="000000"/>
        </w:rPr>
        <w:t>6.000,00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festynów, pikników, Dzień  Dziecka, zajęcia połączone z programem  edukacyjno-rekreacyjnym, przeznaczonym dla dzieci z rodzin dysfunkcyjnych. -</w:t>
      </w:r>
      <w:r w:rsidRPr="00732E63">
        <w:rPr>
          <w:b/>
          <w:color w:val="000000"/>
        </w:rPr>
        <w:t>5.000,00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wypoczynku i prowadzenie zajęć profilaktycznych dla dzieci i młodzieży, podczas zorganizowanych form wypoczynku w miejscu zamieszkania.-</w:t>
      </w:r>
      <w:r w:rsidRPr="00732E63">
        <w:rPr>
          <w:b/>
          <w:color w:val="000000"/>
        </w:rPr>
        <w:t>9.000,00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różnorodnych zajęć sportowych i rekreacyjnych z zastosowaniem strategii profilaktycznej (rozgrywki we wszystkich dziedzinach sportowych, konkursy, turnieje   i inne). -</w:t>
      </w:r>
      <w:r w:rsidRPr="00732E63">
        <w:rPr>
          <w:b/>
          <w:color w:val="000000"/>
        </w:rPr>
        <w:t>3.000,00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 w:rsidRPr="00732E63">
        <w:rPr>
          <w:color w:val="000000"/>
        </w:rPr>
        <w:lastRenderedPageBreak/>
        <w:t xml:space="preserve">Organizacja obozu sportowo-rekreacyjnego dla dzieci i młodzieży w ramach promowania zdrowego stylu życia bez nałogu. </w:t>
      </w:r>
      <w:r>
        <w:rPr>
          <w:color w:val="000000"/>
        </w:rPr>
        <w:t xml:space="preserve">- </w:t>
      </w:r>
      <w:r w:rsidRPr="00732E63">
        <w:rPr>
          <w:b/>
          <w:color w:val="000000"/>
        </w:rPr>
        <w:t>5.000,00 zł</w:t>
      </w:r>
    </w:p>
    <w:p w:rsidR="00732E63" w:rsidRPr="00732E63" w:rsidRDefault="00732E63" w:rsidP="00A57378">
      <w:pPr>
        <w:pStyle w:val="paragraf"/>
        <w:numPr>
          <w:ilvl w:val="0"/>
          <w:numId w:val="5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 w:rsidRPr="00732E63">
        <w:rPr>
          <w:color w:val="000000"/>
        </w:rPr>
        <w:t xml:space="preserve">Przeciwdziałanie  zachowaniom  patologicznym wynikającym z nadużywania alkoholu, narkotyków, poprzez organizowanie zajęć technicznych i plastycznych dla dzieci </w:t>
      </w:r>
      <w:r>
        <w:rPr>
          <w:color w:val="000000"/>
        </w:rPr>
        <w:t xml:space="preserve"> </w:t>
      </w:r>
      <w:r w:rsidRPr="00732E63">
        <w:rPr>
          <w:color w:val="000000"/>
        </w:rPr>
        <w:t xml:space="preserve">  i młodzieży.  </w:t>
      </w:r>
      <w:r>
        <w:rPr>
          <w:color w:val="000000"/>
        </w:rPr>
        <w:t xml:space="preserve">- </w:t>
      </w:r>
      <w:r w:rsidRPr="00732E63">
        <w:rPr>
          <w:b/>
          <w:color w:val="000000"/>
        </w:rPr>
        <w:t>2.000,00 zł</w:t>
      </w:r>
    </w:p>
    <w:p w:rsidR="00732E63" w:rsidRDefault="00732E63" w:rsidP="00732E63">
      <w:pPr>
        <w:pStyle w:val="paragraf"/>
        <w:shd w:val="clear" w:color="auto" w:fill="FFFFFF"/>
        <w:spacing w:before="150" w:beforeAutospacing="0" w:after="150" w:afterAutospacing="0" w:line="360" w:lineRule="auto"/>
        <w:ind w:left="1080"/>
        <w:jc w:val="both"/>
        <w:rPr>
          <w:color w:val="000000"/>
        </w:rPr>
      </w:pPr>
    </w:p>
    <w:p w:rsidR="00C45CE4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jc w:val="both"/>
        <w:rPr>
          <w:rStyle w:val="Pogrubienie"/>
          <w:color w:val="000000"/>
        </w:rPr>
      </w:pPr>
      <w:r w:rsidRPr="00FC08A6">
        <w:rPr>
          <w:rStyle w:val="Pogrubienie"/>
          <w:color w:val="000000"/>
        </w:rPr>
        <w:t>§ 3.</w:t>
      </w:r>
    </w:p>
    <w:p w:rsidR="00461C1C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Podmiotami uprawnionymi do złożenia ofert są organizacje pozarządowe i podmioty wymienione w art. 3 ust. 3 ustawy</w:t>
      </w:r>
      <w:r w:rsidR="00C76134" w:rsidRPr="00FC08A6">
        <w:rPr>
          <w:color w:val="000000"/>
        </w:rPr>
        <w:t xml:space="preserve"> o działalności pożytku publicznego i wolontariacie</w:t>
      </w:r>
      <w:r w:rsidRPr="00FC08A6">
        <w:rPr>
          <w:color w:val="000000"/>
        </w:rPr>
        <w:t>, prowadzące działalność pożytku publicznego w zakresie odpowiadającym zadaniom Gminy, których działalność statutowa jest związana z tematem zlecanego zadania. </w:t>
      </w:r>
    </w:p>
    <w:p w:rsidR="00461C1C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rPr>
          <w:color w:val="000000"/>
        </w:rPr>
      </w:pPr>
      <w:r w:rsidRPr="00FC08A6">
        <w:rPr>
          <w:rStyle w:val="Pogrubienie"/>
          <w:color w:val="000000"/>
        </w:rPr>
        <w:t>§ 4.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1. Warunkiem przystąpienia do otwartego konkursu ofert jest złożenie prawidłowo wypełnionego formularza wg wzoru określonego rozporządzeniem M</w:t>
      </w:r>
      <w:r w:rsidR="00406985">
        <w:rPr>
          <w:color w:val="000000"/>
        </w:rPr>
        <w:t>RP i PS z dnia 17 sierpnia  2016</w:t>
      </w:r>
      <w:r w:rsidR="00B94CD0">
        <w:rPr>
          <w:color w:val="000000"/>
        </w:rPr>
        <w:t xml:space="preserve"> r. w sprawie wzorów ofert i ramowych wzorów umów</w:t>
      </w:r>
      <w:r w:rsidRPr="00FC08A6">
        <w:rPr>
          <w:color w:val="000000"/>
        </w:rPr>
        <w:t xml:space="preserve"> dot</w:t>
      </w:r>
      <w:r w:rsidR="00B94CD0">
        <w:rPr>
          <w:color w:val="000000"/>
        </w:rPr>
        <w:t>yczących realizacji zadań publicznych  oraz wzorów  sprawozdań</w:t>
      </w:r>
      <w:r w:rsidRPr="00FC08A6">
        <w:rPr>
          <w:color w:val="000000"/>
        </w:rPr>
        <w:t xml:space="preserve"> z wykon</w:t>
      </w:r>
      <w:r w:rsidR="00B94CD0">
        <w:rPr>
          <w:color w:val="000000"/>
        </w:rPr>
        <w:t>ania tych zadań</w:t>
      </w:r>
      <w:r w:rsidR="00406985">
        <w:rPr>
          <w:color w:val="000000"/>
        </w:rPr>
        <w:t xml:space="preserve"> (Dz. U. z 19.08.2016</w:t>
      </w:r>
      <w:r w:rsidRPr="00FC08A6">
        <w:rPr>
          <w:color w:val="000000"/>
        </w:rPr>
        <w:t xml:space="preserve"> r. </w:t>
      </w:r>
      <w:r w:rsidR="00406985">
        <w:rPr>
          <w:color w:val="000000"/>
        </w:rPr>
        <w:t>poz. 1300</w:t>
      </w:r>
      <w:r w:rsidRPr="00FC08A6">
        <w:rPr>
          <w:color w:val="000000"/>
        </w:rPr>
        <w:t>) wraz z wymaganymi załącznikami w zaklejonej kopercie na adres: Urząd Gminy i Miasta Proszowice, Biuro Obsługi Interesantów, ul. 3 Maja 72, 32-100 Proszowice. 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 w:rsidRPr="00FC08A6">
        <w:rPr>
          <w:color w:val="000000"/>
        </w:rPr>
        <w:t>2. Term</w:t>
      </w:r>
      <w:r w:rsidR="000209BE" w:rsidRPr="00FC08A6">
        <w:rPr>
          <w:color w:val="000000"/>
        </w:rPr>
        <w:t>i</w:t>
      </w:r>
      <w:r w:rsidR="00B94CD0">
        <w:rPr>
          <w:color w:val="000000"/>
        </w:rPr>
        <w:t>n składania ofert upływa dnia 5</w:t>
      </w:r>
      <w:r w:rsidR="00406985">
        <w:rPr>
          <w:color w:val="000000"/>
        </w:rPr>
        <w:t xml:space="preserve">  kwietnia 2017</w:t>
      </w:r>
      <w:r w:rsidRPr="00FC08A6">
        <w:rPr>
          <w:color w:val="000000"/>
        </w:rPr>
        <w:t xml:space="preserve"> r. </w:t>
      </w:r>
    </w:p>
    <w:p w:rsidR="00461C1C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3. Konkurs przeznaczony jest dla projektów, których realizacja zakończy s</w:t>
      </w:r>
      <w:r w:rsidR="00FE7ABB">
        <w:rPr>
          <w:color w:val="000000"/>
        </w:rPr>
        <w:t>ię przed upływem 31</w:t>
      </w:r>
      <w:r w:rsidR="00406985">
        <w:rPr>
          <w:color w:val="000000"/>
        </w:rPr>
        <w:t xml:space="preserve"> grudnia 2017</w:t>
      </w:r>
      <w:r w:rsidR="00AF20A1">
        <w:rPr>
          <w:color w:val="000000"/>
        </w:rPr>
        <w:t xml:space="preserve"> roku.</w:t>
      </w:r>
    </w:p>
    <w:p w:rsidR="00461C1C" w:rsidRPr="00FC08A6" w:rsidRDefault="00E4441A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t>4</w:t>
      </w:r>
      <w:r w:rsidR="00461C1C" w:rsidRPr="00FC08A6">
        <w:rPr>
          <w:color w:val="000000"/>
        </w:rPr>
        <w:t>. Wzór prawidłowo opisanej koperty: </w:t>
      </w:r>
    </w:p>
    <w:p w:rsidR="00461C1C" w:rsidRPr="00FC08A6" w:rsidRDefault="00461C1C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 w:rsidRPr="00FC08A6">
        <w:rPr>
          <w:color w:val="000000"/>
        </w:rPr>
        <w:t>- Pieczęć podmiotu </w:t>
      </w:r>
    </w:p>
    <w:p w:rsidR="00461C1C" w:rsidRPr="00FC08A6" w:rsidRDefault="00461C1C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 w:rsidRPr="00FC08A6">
        <w:rPr>
          <w:color w:val="000000"/>
        </w:rPr>
        <w:t>- Nazwa podmiotu </w:t>
      </w:r>
    </w:p>
    <w:p w:rsidR="00461C1C" w:rsidRPr="00FC08A6" w:rsidRDefault="00461C1C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 w:rsidRPr="00FC08A6">
        <w:rPr>
          <w:color w:val="000000"/>
        </w:rPr>
        <w:t>- Adres </w:t>
      </w:r>
    </w:p>
    <w:p w:rsidR="00461C1C" w:rsidRPr="00FC08A6" w:rsidRDefault="00461C1C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 w:rsidRPr="00FC08A6">
        <w:rPr>
          <w:color w:val="000000"/>
        </w:rPr>
        <w:t>- Oferta </w:t>
      </w:r>
    </w:p>
    <w:p w:rsidR="00461C1C" w:rsidRPr="00FC08A6" w:rsidRDefault="00461C1C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 w:rsidRPr="00FC08A6">
        <w:rPr>
          <w:color w:val="000000"/>
        </w:rPr>
        <w:t xml:space="preserve">- Tytuł: </w:t>
      </w:r>
      <w:r w:rsidR="00FE7ABB">
        <w:rPr>
          <w:color w:val="000000"/>
        </w:rPr>
        <w:t xml:space="preserve">„Otwarty konkurs ofert na zadania </w:t>
      </w:r>
      <w:r w:rsidRPr="00FC08A6">
        <w:rPr>
          <w:color w:val="000000"/>
        </w:rPr>
        <w:t>p</w:t>
      </w:r>
      <w:r w:rsidR="00406985">
        <w:rPr>
          <w:color w:val="000000"/>
        </w:rPr>
        <w:t>ubliczne Gminy Proszowice w 2017</w:t>
      </w:r>
      <w:r w:rsidRPr="00FC08A6">
        <w:rPr>
          <w:color w:val="000000"/>
        </w:rPr>
        <w:t xml:space="preserve"> roku” </w:t>
      </w:r>
    </w:p>
    <w:p w:rsidR="00461C1C" w:rsidRPr="00FC08A6" w:rsidRDefault="00FE7ABB" w:rsidP="00FC08A6">
      <w:pPr>
        <w:pStyle w:val="tiret"/>
        <w:shd w:val="clear" w:color="auto" w:fill="FFFFFF"/>
        <w:spacing w:before="0" w:beforeAutospacing="0" w:after="0" w:afterAutospacing="0" w:line="360" w:lineRule="auto"/>
        <w:ind w:hanging="135"/>
        <w:rPr>
          <w:color w:val="000000"/>
        </w:rPr>
      </w:pPr>
      <w:r>
        <w:rPr>
          <w:color w:val="000000"/>
        </w:rPr>
        <w:t>- Zadanie pn………………………………………………………………………………</w:t>
      </w:r>
    </w:p>
    <w:p w:rsidR="00461C1C" w:rsidRPr="00FC08A6" w:rsidRDefault="00E4441A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t>5</w:t>
      </w:r>
      <w:r w:rsidR="00461C1C" w:rsidRPr="00FC08A6">
        <w:rPr>
          <w:color w:val="000000"/>
        </w:rPr>
        <w:t>. Zgłoszenie do konkursu pod rygorem odrzucenia powinno zawierać: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>1) Aktualne dane: odpis z rejestru lub odpowiednio wyciąg z ewidencji lub inne dokumenty potwierdzające status prawny oferenta i umocowanie osób go reprezentujących;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lastRenderedPageBreak/>
        <w:t>2) Sprawozdanie merytor</w:t>
      </w:r>
      <w:r w:rsidR="002E330A">
        <w:rPr>
          <w:color w:val="000000"/>
        </w:rPr>
        <w:t>yczne z działalności za rok 2016</w:t>
      </w:r>
      <w:r w:rsidR="000F0064">
        <w:rPr>
          <w:color w:val="000000"/>
        </w:rPr>
        <w:t>; (</w:t>
      </w:r>
      <w:r w:rsidRPr="00FC08A6">
        <w:rPr>
          <w:color w:val="000000"/>
        </w:rPr>
        <w:t>dotyczy podmiotów które dostały dotację w poprzednim roku). </w:t>
      </w:r>
    </w:p>
    <w:p w:rsidR="00461C1C" w:rsidRPr="00FC08A6" w:rsidRDefault="000F0064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>
        <w:rPr>
          <w:color w:val="000000"/>
        </w:rPr>
        <w:t>3) Statut; (</w:t>
      </w:r>
      <w:r w:rsidR="00461C1C" w:rsidRPr="00FC08A6">
        <w:rPr>
          <w:color w:val="000000"/>
        </w:rPr>
        <w:t xml:space="preserve"> jest wymagany jeżeli n</w:t>
      </w:r>
      <w:r>
        <w:rPr>
          <w:color w:val="000000"/>
        </w:rPr>
        <w:t>ie został wcześniej dostarczony</w:t>
      </w:r>
      <w:r w:rsidR="00461C1C" w:rsidRPr="00FC08A6">
        <w:rPr>
          <w:color w:val="000000"/>
        </w:rPr>
        <w:t>). </w:t>
      </w:r>
    </w:p>
    <w:p w:rsidR="00461C1C" w:rsidRPr="00FC08A6" w:rsidRDefault="00E4441A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6</w:t>
      </w:r>
      <w:r w:rsidR="00F54179">
        <w:rPr>
          <w:color w:val="000000"/>
        </w:rPr>
        <w:t>.</w:t>
      </w:r>
      <w:r w:rsidR="002E330A">
        <w:rPr>
          <w:color w:val="000000"/>
        </w:rPr>
        <w:t xml:space="preserve"> </w:t>
      </w:r>
      <w:r w:rsidR="00461C1C" w:rsidRPr="00FC08A6">
        <w:rPr>
          <w:color w:val="000000"/>
        </w:rPr>
        <w:t>Składane kserokopie dokumentów muszą być uwierzytelnione przez osoby upoważnione do reprezentowania podmiotu. </w:t>
      </w:r>
    </w:p>
    <w:p w:rsidR="00461C1C" w:rsidRPr="00FC08A6" w:rsidRDefault="00E4441A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7</w:t>
      </w:r>
      <w:r w:rsidR="00461C1C" w:rsidRPr="00FC08A6">
        <w:rPr>
          <w:color w:val="000000"/>
        </w:rPr>
        <w:t>. Oferty niekompletne, nieprawidłowo wypełnione bądź złożone po terminie nie będą rozpatrywane. </w:t>
      </w:r>
    </w:p>
    <w:p w:rsidR="00461C1C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rPr>
          <w:color w:val="000000"/>
        </w:rPr>
      </w:pPr>
      <w:r w:rsidRPr="00FC08A6">
        <w:rPr>
          <w:rStyle w:val="Pogrubienie"/>
          <w:color w:val="000000"/>
        </w:rPr>
        <w:t>§ 5.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1. Do rozpatrzenia i oceny ofert złożonych przez podmioty określone w § 3</w:t>
      </w:r>
      <w:r w:rsidR="005F0DF5" w:rsidRPr="00FC08A6">
        <w:rPr>
          <w:color w:val="000000"/>
        </w:rPr>
        <w:t>,</w:t>
      </w:r>
      <w:r w:rsidRPr="00FC08A6">
        <w:rPr>
          <w:color w:val="000000"/>
        </w:rPr>
        <w:t> Burmistrz Gminy i Miasta Proszowice powoła w drodze zarządzenia Komisję Konkursową. 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2. Komisja będzie analizować oferty wg następujących kryteriów: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 xml:space="preserve">1) Merytoryczne (0-10 </w:t>
      </w:r>
      <w:proofErr w:type="spellStart"/>
      <w:r w:rsidRPr="00FC08A6">
        <w:rPr>
          <w:color w:val="000000"/>
        </w:rPr>
        <w:t>pkt</w:t>
      </w:r>
      <w:proofErr w:type="spellEnd"/>
      <w:r w:rsidRPr="00FC08A6">
        <w:rPr>
          <w:color w:val="000000"/>
        </w:rPr>
        <w:t>) – jakość przygotowania projektu: zrozumiały, przejrzysty i kompletny opis działań; czytelnie i realistycznie postawione cele realizacji projektu; dobrze przemyślany i przekonujący plan działania; oryginalność i innowacyjność zgłaszanego projektu.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 xml:space="preserve">2) Rezultaty i oddziaływanie społeczne (0-10 </w:t>
      </w:r>
      <w:proofErr w:type="spellStart"/>
      <w:r w:rsidRPr="00FC08A6">
        <w:rPr>
          <w:color w:val="000000"/>
        </w:rPr>
        <w:t>pkt</w:t>
      </w:r>
      <w:proofErr w:type="spellEnd"/>
      <w:r w:rsidRPr="00FC08A6">
        <w:rPr>
          <w:color w:val="000000"/>
        </w:rPr>
        <w:t>) – znaczenie realizacji projektu dla zaspokojenia obiektywnych potrzeb adresatów zadania określonych w ogłoszeniu konkursowym; Dostępność realizowanego przedsięwzięcia dla mieszkańców oraz przewidywana liczba odbiorców; zakładane efekty i ich trwałość, korzyści odnoszone przez beneficjentów zadania.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 xml:space="preserve">3) Finansowe (0-10) </w:t>
      </w:r>
      <w:proofErr w:type="spellStart"/>
      <w:r w:rsidRPr="00FC08A6">
        <w:rPr>
          <w:color w:val="000000"/>
        </w:rPr>
        <w:t>pkt</w:t>
      </w:r>
      <w:proofErr w:type="spellEnd"/>
      <w:r w:rsidRPr="00FC08A6">
        <w:rPr>
          <w:color w:val="000000"/>
        </w:rPr>
        <w:t>) – realistyczny, rzetelny i efektywny projekt budżetu; zasadność przedstawionych w projekcie kosztów kwalifikowanych; wysokość wkładu własnego oferenta w kosztach ogólnych zadania oraz współudział innych źródeł finansowania; pozafinansowy wkład własny przewidziany do realizacji zgłaszanego projektu, w tym wkład pracy wolontariuszy.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 xml:space="preserve">4) Kompetencje i możliwości realizacji zadania (0-5 </w:t>
      </w:r>
      <w:proofErr w:type="spellStart"/>
      <w:r w:rsidRPr="00FC08A6">
        <w:rPr>
          <w:color w:val="000000"/>
        </w:rPr>
        <w:t>pkt</w:t>
      </w:r>
      <w:proofErr w:type="spellEnd"/>
      <w:r w:rsidRPr="00FC08A6">
        <w:rPr>
          <w:color w:val="000000"/>
        </w:rPr>
        <w:t>) – kompetencje i możliwości wykonania zadania w przewidywanym czasie i przy posiadanych zasobach kadrowych i rzeczowych; Dotychczasowe doświadczenia w realizacji zadań o podobnym charakterze; kwalifikacje wykonawców merytorycznych, którzy będą wykonywać zadanie. </w:t>
      </w:r>
    </w:p>
    <w:p w:rsidR="00461C1C" w:rsidRPr="00FC08A6" w:rsidRDefault="00461C1C" w:rsidP="00FC08A6">
      <w:pPr>
        <w:pStyle w:val="punkt"/>
        <w:shd w:val="clear" w:color="auto" w:fill="FFFFFF"/>
        <w:spacing w:before="0" w:beforeAutospacing="0" w:after="0" w:afterAutospacing="0" w:line="360" w:lineRule="auto"/>
        <w:ind w:hanging="255"/>
        <w:jc w:val="both"/>
        <w:rPr>
          <w:color w:val="000000"/>
        </w:rPr>
      </w:pPr>
      <w:r w:rsidRPr="00FC08A6">
        <w:rPr>
          <w:color w:val="000000"/>
        </w:rPr>
        <w:t xml:space="preserve">5) Dotychczasowa współpraca (0-5 </w:t>
      </w:r>
      <w:proofErr w:type="spellStart"/>
      <w:r w:rsidRPr="00FC08A6">
        <w:rPr>
          <w:color w:val="000000"/>
        </w:rPr>
        <w:t>pkt</w:t>
      </w:r>
      <w:proofErr w:type="spellEnd"/>
      <w:r w:rsidRPr="00FC08A6">
        <w:rPr>
          <w:color w:val="000000"/>
        </w:rPr>
        <w:t>) – ocena realizacji zadań zleconych oferentowi przez Gminę Proszowice w poprzednich okresach pod kątem rzetelności ich wykonania; prawidłowość wykorzystania oraz rzetelność i terminowość rozliczania przyznanych na ten cel środków finansowych; współpraca z innymi jednostkami administracji publicznej. </w:t>
      </w:r>
    </w:p>
    <w:p w:rsidR="006F7248" w:rsidRDefault="00461C1C" w:rsidP="006F7248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3. Stopień spełnienia każdego z powyższych kryteriów przez złożoną w Konkursie ofertę podlega osobnej ocenie wedle podanej powyżej skali punktowej. </w:t>
      </w:r>
    </w:p>
    <w:p w:rsidR="00E96085" w:rsidRPr="00FC08A6" w:rsidRDefault="00E96085" w:rsidP="006F7248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lastRenderedPageBreak/>
        <w:t>4. Jeżeli na realizację zadania nie wpłynie żadna oferta, Komisja Konkursowa może przenieść  wysokość środków finansowych na realizację innych zadań.</w:t>
      </w:r>
    </w:p>
    <w:p w:rsidR="009F09D1" w:rsidRDefault="00E96085" w:rsidP="0046783E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5</w:t>
      </w:r>
      <w:r w:rsidR="00461C1C" w:rsidRPr="00FC08A6">
        <w:rPr>
          <w:color w:val="000000"/>
        </w:rPr>
        <w:t>. Komisja Konkursowa przedkłada Burmistrzowi Gminy propozyc</w:t>
      </w:r>
      <w:r w:rsidR="00E53C12">
        <w:rPr>
          <w:color w:val="000000"/>
        </w:rPr>
        <w:t xml:space="preserve">je zawarcia umowy na wsparcie </w:t>
      </w:r>
      <w:r w:rsidR="005F0DF5" w:rsidRPr="00FC08A6">
        <w:rPr>
          <w:color w:val="000000"/>
        </w:rPr>
        <w:t>(</w:t>
      </w:r>
      <w:r w:rsidR="00461C1C" w:rsidRPr="00FC08A6">
        <w:rPr>
          <w:color w:val="000000"/>
        </w:rPr>
        <w:t>powierzenie realizacji zad</w:t>
      </w:r>
      <w:r w:rsidR="005F0DF5" w:rsidRPr="00FC08A6">
        <w:rPr>
          <w:color w:val="000000"/>
        </w:rPr>
        <w:t>ania publicznego z wyłonionym</w:t>
      </w:r>
      <w:r>
        <w:rPr>
          <w:color w:val="000000"/>
        </w:rPr>
        <w:t>/ -i</w:t>
      </w:r>
      <w:r w:rsidR="005F0DF5" w:rsidRPr="00FC08A6">
        <w:rPr>
          <w:color w:val="000000"/>
        </w:rPr>
        <w:t xml:space="preserve"> w procedurze oferentem</w:t>
      </w:r>
      <w:r>
        <w:rPr>
          <w:color w:val="000000"/>
        </w:rPr>
        <w:t>/-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).</w:t>
      </w:r>
      <w:r w:rsidR="00461C1C" w:rsidRPr="00FC08A6">
        <w:rPr>
          <w:color w:val="000000"/>
        </w:rPr>
        <w:t> </w:t>
      </w:r>
    </w:p>
    <w:p w:rsidR="00461C1C" w:rsidRPr="00FC08A6" w:rsidRDefault="00E96085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6</w:t>
      </w:r>
      <w:r w:rsidR="00461C1C" w:rsidRPr="00FC08A6">
        <w:rPr>
          <w:color w:val="000000"/>
        </w:rPr>
        <w:t>. Burmistrz Gminy, po zapoznaniu się ze stanowiskiem Komisji Konkursowej, podejmuje decyzje o zleceniu realizacji z</w:t>
      </w:r>
      <w:r w:rsidR="005F0DF5" w:rsidRPr="00FC08A6">
        <w:rPr>
          <w:color w:val="000000"/>
        </w:rPr>
        <w:t>adań publicznych z wyłonionym</w:t>
      </w:r>
      <w:r>
        <w:rPr>
          <w:color w:val="000000"/>
        </w:rPr>
        <w:t>/-i  w procedurze oferentem/-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.</w:t>
      </w:r>
    </w:p>
    <w:p w:rsidR="00461C1C" w:rsidRPr="00FC08A6" w:rsidRDefault="00E96085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7</w:t>
      </w:r>
      <w:r w:rsidR="00461C1C" w:rsidRPr="00FC08A6">
        <w:rPr>
          <w:color w:val="000000"/>
        </w:rPr>
        <w:t>. Procedura konkursowa może również zakończyć się</w:t>
      </w:r>
      <w:r w:rsidR="005F0DF5" w:rsidRPr="00FC08A6">
        <w:rPr>
          <w:color w:val="000000"/>
        </w:rPr>
        <w:t xml:space="preserve"> brakiem wyłonienia oferenta</w:t>
      </w:r>
      <w:r>
        <w:rPr>
          <w:color w:val="000000"/>
        </w:rPr>
        <w:t>/-ów.</w:t>
      </w:r>
      <w:r w:rsidR="00461C1C" w:rsidRPr="00FC08A6">
        <w:rPr>
          <w:color w:val="000000"/>
        </w:rPr>
        <w:t xml:space="preserve"> O takim fakcie Komisja Konkursowa zawiadamia Burmistrza Gminy. </w:t>
      </w:r>
    </w:p>
    <w:p w:rsidR="00461C1C" w:rsidRPr="00FC08A6" w:rsidRDefault="00E96085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8</w:t>
      </w:r>
      <w:r w:rsidR="00461C1C" w:rsidRPr="00FC08A6">
        <w:rPr>
          <w:color w:val="000000"/>
        </w:rPr>
        <w:t>. Decyzja Burmistrza Gminy i Miasta jest ostateczna. </w:t>
      </w:r>
    </w:p>
    <w:p w:rsidR="00461C1C" w:rsidRPr="00FC08A6" w:rsidRDefault="00E96085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>
        <w:rPr>
          <w:color w:val="000000"/>
        </w:rPr>
        <w:t>9</w:t>
      </w:r>
      <w:r w:rsidR="00461C1C" w:rsidRPr="00FC08A6">
        <w:rPr>
          <w:color w:val="000000"/>
        </w:rPr>
        <w:t>. Wybór danej oferty nie oznacza przyznania dotacji w kwocie w niej wnioskowanej. </w:t>
      </w:r>
    </w:p>
    <w:p w:rsidR="007459E4" w:rsidRDefault="00E96085" w:rsidP="005775C1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entium Basic" w:hAnsi="Gentium Basic" w:cs="Gentium Basic"/>
          <w:color w:val="000000"/>
        </w:rPr>
      </w:pPr>
      <w:r>
        <w:rPr>
          <w:color w:val="000000"/>
        </w:rPr>
        <w:t>10</w:t>
      </w:r>
      <w:r w:rsidR="00461C1C" w:rsidRPr="00FC08A6">
        <w:rPr>
          <w:color w:val="000000"/>
        </w:rPr>
        <w:t>. Rozstrzygnię</w:t>
      </w:r>
      <w:r w:rsidR="00461C1C" w:rsidRPr="00FC08A6">
        <w:rPr>
          <w:rFonts w:ascii="Gentium Basic" w:hAnsi="Gentium Basic" w:cs="Gentium Basic"/>
          <w:color w:val="000000"/>
        </w:rPr>
        <w:t>cie Otwartego Konkursu Ofert nast</w:t>
      </w:r>
      <w:r w:rsidR="00461C1C" w:rsidRPr="00FC08A6">
        <w:rPr>
          <w:color w:val="000000"/>
        </w:rPr>
        <w:t>ą</w:t>
      </w:r>
      <w:r w:rsidR="00461C1C" w:rsidRPr="00FC08A6">
        <w:rPr>
          <w:rFonts w:ascii="Gentium Basic" w:hAnsi="Gentium Basic" w:cs="Gentium Basic"/>
          <w:color w:val="000000"/>
        </w:rPr>
        <w:t xml:space="preserve">pi do 10 dni od daty podanej </w:t>
      </w:r>
      <w:r w:rsidR="00E53C12">
        <w:rPr>
          <w:rFonts w:ascii="Gentium Basic" w:hAnsi="Gentium Basic" w:cs="Gentium Basic"/>
          <w:color w:val="000000"/>
        </w:rPr>
        <w:t xml:space="preserve">      </w:t>
      </w:r>
      <w:r w:rsidR="00461C1C" w:rsidRPr="00FC08A6">
        <w:rPr>
          <w:rFonts w:ascii="Gentium Basic" w:hAnsi="Gentium Basic" w:cs="Gentium Basic"/>
          <w:color w:val="000000"/>
        </w:rPr>
        <w:t>w §4 ust. 2. Wyniki zostan</w:t>
      </w:r>
      <w:r w:rsidR="00461C1C" w:rsidRPr="00FC08A6">
        <w:rPr>
          <w:color w:val="000000"/>
        </w:rPr>
        <w:t>ą</w:t>
      </w:r>
      <w:r w:rsidR="00461C1C" w:rsidRPr="00FC08A6">
        <w:rPr>
          <w:rFonts w:ascii="Gentium Basic" w:hAnsi="Gentium Basic" w:cs="Gentium Basic"/>
          <w:color w:val="000000"/>
        </w:rPr>
        <w:t xml:space="preserve"> przed</w:t>
      </w:r>
      <w:r w:rsidR="00461C1C" w:rsidRPr="00FC08A6">
        <w:rPr>
          <w:color w:val="000000"/>
        </w:rPr>
        <w:t>stawione na tablicy ogłoszeń Urzę</w:t>
      </w:r>
      <w:r w:rsidR="00461C1C" w:rsidRPr="00FC08A6">
        <w:rPr>
          <w:rFonts w:ascii="Gentium Basic" w:hAnsi="Gentium Basic" w:cs="Gentium Basic"/>
          <w:color w:val="000000"/>
        </w:rPr>
        <w:t>du Gminy Proszowice, w Biuletynie Informacji Publicznej oraz na stronie internetowej Urz</w:t>
      </w:r>
      <w:r w:rsidR="00461C1C" w:rsidRPr="00FC08A6">
        <w:rPr>
          <w:color w:val="000000"/>
        </w:rPr>
        <w:t>ę</w:t>
      </w:r>
      <w:r w:rsidR="00461C1C" w:rsidRPr="00FC08A6">
        <w:rPr>
          <w:rFonts w:ascii="Gentium Basic" w:hAnsi="Gentium Basic" w:cs="Gentium Basic"/>
          <w:color w:val="000000"/>
        </w:rPr>
        <w:t>du Gminy. </w:t>
      </w:r>
      <w:r w:rsidR="00D73E43" w:rsidRPr="00FC08A6">
        <w:rPr>
          <w:rFonts w:ascii="Gentium Basic" w:hAnsi="Gentium Basic" w:cs="Gentium Basic"/>
          <w:color w:val="000000"/>
        </w:rPr>
        <w:t xml:space="preserve"> </w:t>
      </w:r>
    </w:p>
    <w:p w:rsidR="005775C1" w:rsidRPr="005775C1" w:rsidRDefault="005775C1" w:rsidP="005775C1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entium Basic" w:hAnsi="Gentium Basic" w:cs="Gentium Basic"/>
          <w:color w:val="000000"/>
        </w:rPr>
      </w:pPr>
    </w:p>
    <w:p w:rsidR="00461C1C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rPr>
          <w:color w:val="000000"/>
        </w:rPr>
      </w:pPr>
      <w:r w:rsidRPr="00FC08A6">
        <w:rPr>
          <w:rStyle w:val="Pogrubienie"/>
          <w:color w:val="000000"/>
        </w:rPr>
        <w:t>§ 6.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1. Gmina posiada uprawnienia kontrolne względem realizującego zadanie. 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2. Kontroli podlegają stan realizacji zadania, efektywność, rzetelność i jakość wykonania zadania, prawidłowość wykorzystania środków finansowych przyznanych na realizację zadania, prawidłowość prowadzenia dokumentacji określonej przepisami prawa i postanowieniami umowy. 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3. Gmina może żądać faktur (rachunków) dokumentujących pokrycie kosztów wykonania zadania publicznego ze środków własnych podmiotu w wysokości zadeklarowanej w złożonej ofercie lub sporządzonej korekcie kosztorysu. W przypadku niemożliwości udokumentowania poniesienia ww. wydatków, Gmina dokona rozliczenia przyznanych środków finansowych w stosunku proporcjonalnym do rzeczywistych (udokumentowanych) kosztów wykonania zadania. </w:t>
      </w:r>
    </w:p>
    <w:p w:rsidR="00461C1C" w:rsidRPr="00FC08A6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4. W przypadku stwierdzenia nieprawidłowości przy realizacji zadania Gmina Proszowice zastrzega sobie prawo natychmiastowego rozwiązania umowy oraz żądania zwrotu całości przyznanych środków finansowych wraz z należnymi odsetkami. </w:t>
      </w:r>
    </w:p>
    <w:p w:rsidR="00461C1C" w:rsidRDefault="00461C1C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FC08A6">
        <w:rPr>
          <w:color w:val="000000"/>
        </w:rPr>
        <w:t>5. Gmina może również wezwać do usunięcia stwierdzonych nieprawidłowości w terminie 7 dni p</w:t>
      </w:r>
      <w:r w:rsidR="00E4540C">
        <w:rPr>
          <w:color w:val="000000"/>
        </w:rPr>
        <w:t>od rygorem opisanym w ust.</w:t>
      </w:r>
      <w:r w:rsidRPr="00FC08A6">
        <w:rPr>
          <w:color w:val="000000"/>
        </w:rPr>
        <w:t xml:space="preserve"> 4. </w:t>
      </w:r>
    </w:p>
    <w:p w:rsidR="005775C1" w:rsidRPr="00FC08A6" w:rsidRDefault="005775C1" w:rsidP="00FC08A6">
      <w:pPr>
        <w:pStyle w:val="ustep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</w:p>
    <w:p w:rsidR="005C758E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4248"/>
        <w:jc w:val="both"/>
        <w:rPr>
          <w:rStyle w:val="Pogrubienie"/>
          <w:color w:val="000000"/>
        </w:rPr>
      </w:pPr>
      <w:r w:rsidRPr="00FC08A6">
        <w:rPr>
          <w:rStyle w:val="Pogrubienie"/>
          <w:color w:val="000000"/>
        </w:rPr>
        <w:t>§ 7.</w:t>
      </w:r>
    </w:p>
    <w:p w:rsidR="00461C1C" w:rsidRPr="00FC08A6" w:rsidRDefault="00461C1C" w:rsidP="007D2D80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Dodatkowych informacji udziela w godzinach pracy urzędu</w:t>
      </w:r>
      <w:r w:rsidR="007D2D80" w:rsidRPr="007D2D80">
        <w:rPr>
          <w:color w:val="000000"/>
        </w:rPr>
        <w:t xml:space="preserve"> </w:t>
      </w:r>
      <w:r w:rsidR="007D2D80">
        <w:rPr>
          <w:color w:val="000000"/>
        </w:rPr>
        <w:t>Pełnomocnik Burmistrza ds. Profilaktyki i Przeciwdziałania Uzależnieniom tel. (12) 386-10-20</w:t>
      </w:r>
      <w:r w:rsidR="007D2D80" w:rsidRPr="00FC08A6">
        <w:rPr>
          <w:color w:val="000000"/>
        </w:rPr>
        <w:t xml:space="preserve">, </w:t>
      </w:r>
      <w:r w:rsidR="007D2D80">
        <w:rPr>
          <w:color w:val="000000"/>
        </w:rPr>
        <w:t xml:space="preserve"> wew. 49 </w:t>
      </w:r>
      <w:r w:rsidR="007D2D80" w:rsidRPr="00FC08A6">
        <w:rPr>
          <w:color w:val="000000"/>
        </w:rPr>
        <w:t>bu</w:t>
      </w:r>
      <w:r w:rsidR="007D2D80">
        <w:rPr>
          <w:color w:val="000000"/>
        </w:rPr>
        <w:t>dynek Urzędu ( I piętro, pokój 4</w:t>
      </w:r>
      <w:r w:rsidR="007D2D80" w:rsidRPr="00FC08A6">
        <w:rPr>
          <w:color w:val="000000"/>
        </w:rPr>
        <w:t>9 ).</w:t>
      </w:r>
    </w:p>
    <w:p w:rsidR="005C758E" w:rsidRPr="00FC08A6" w:rsidRDefault="00461C1C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left="3540" w:firstLine="708"/>
        <w:jc w:val="both"/>
        <w:rPr>
          <w:rStyle w:val="Pogrubienie"/>
          <w:color w:val="000000"/>
        </w:rPr>
      </w:pPr>
      <w:r w:rsidRPr="00FC08A6">
        <w:rPr>
          <w:rStyle w:val="Pogrubienie"/>
          <w:color w:val="000000"/>
        </w:rPr>
        <w:t>§ 8.</w:t>
      </w:r>
    </w:p>
    <w:p w:rsidR="00461C1C" w:rsidRPr="00FC08A6" w:rsidRDefault="00461C1C" w:rsidP="005775C1">
      <w:pPr>
        <w:pStyle w:val="paragraf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Zarządzenie wchodzi w życie z dniem podpisania.</w:t>
      </w:r>
    </w:p>
    <w:p w:rsidR="00D73E43" w:rsidRPr="00FC08A6" w:rsidRDefault="00D73E43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firstLine="375"/>
        <w:jc w:val="both"/>
        <w:rPr>
          <w:color w:val="000000"/>
        </w:rPr>
      </w:pPr>
    </w:p>
    <w:p w:rsidR="00D73E43" w:rsidRPr="00FC08A6" w:rsidRDefault="00D73E43" w:rsidP="00FC08A6">
      <w:pPr>
        <w:pStyle w:val="paragraf"/>
        <w:shd w:val="clear" w:color="auto" w:fill="FFFFFF"/>
        <w:spacing w:before="150" w:beforeAutospacing="0" w:after="150" w:afterAutospacing="0" w:line="360" w:lineRule="auto"/>
        <w:ind w:firstLine="375"/>
        <w:jc w:val="both"/>
        <w:rPr>
          <w:color w:val="000000"/>
        </w:rPr>
      </w:pPr>
    </w:p>
    <w:p w:rsidR="00461C1C" w:rsidRPr="00FC08A6" w:rsidRDefault="00461C1C" w:rsidP="00FE7ABB">
      <w:pPr>
        <w:pStyle w:val="podpis"/>
        <w:shd w:val="clear" w:color="auto" w:fill="FFFFFF"/>
        <w:spacing w:before="750" w:beforeAutospacing="0" w:line="360" w:lineRule="auto"/>
        <w:ind w:left="5664"/>
        <w:textAlignment w:val="center"/>
        <w:rPr>
          <w:color w:val="000000"/>
        </w:rPr>
      </w:pPr>
      <w:r w:rsidRPr="00FC08A6">
        <w:rPr>
          <w:color w:val="000000"/>
        </w:rPr>
        <w:t xml:space="preserve">Burmistrz Gminy i Miasta </w:t>
      </w:r>
      <w:r w:rsidR="00FE7ABB">
        <w:rPr>
          <w:color w:val="000000"/>
        </w:rPr>
        <w:t xml:space="preserve"> </w:t>
      </w:r>
      <w:r w:rsidR="00FE7ABB">
        <w:rPr>
          <w:color w:val="000000"/>
        </w:rPr>
        <w:br/>
        <w:t xml:space="preserve">            </w:t>
      </w:r>
      <w:r w:rsidRPr="00FC08A6">
        <w:rPr>
          <w:color w:val="000000"/>
        </w:rPr>
        <w:t>Proszowice</w:t>
      </w:r>
    </w:p>
    <w:p w:rsidR="00D73E43" w:rsidRDefault="00FE7ABB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     G</w:t>
      </w:r>
      <w:r w:rsidR="00D73E43" w:rsidRPr="00FC08A6">
        <w:rPr>
          <w:rStyle w:val="Pogrubienie"/>
          <w:color w:val="000000"/>
        </w:rPr>
        <w:t>rzegorz  Cichy</w:t>
      </w: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5775C1" w:rsidRDefault="005775C1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3F2135" w:rsidRDefault="003F2135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3F2135" w:rsidRDefault="003F2135" w:rsidP="00EC5FCB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p w:rsidR="00BD28BA" w:rsidRDefault="00BD28BA" w:rsidP="00FC08A6">
      <w:pPr>
        <w:pStyle w:val="zalacznik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/>
        </w:rPr>
      </w:pPr>
    </w:p>
    <w:p w:rsidR="00461C1C" w:rsidRPr="00FC08A6" w:rsidRDefault="00461C1C" w:rsidP="00FC08A6">
      <w:pPr>
        <w:pStyle w:val="zalacznik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C08A6">
        <w:rPr>
          <w:color w:val="000000"/>
        </w:rPr>
        <w:lastRenderedPageBreak/>
        <w:t>Załącznik Nr 1 do Zarzą</w:t>
      </w:r>
      <w:r w:rsidR="00D73E43" w:rsidRPr="00FC08A6">
        <w:rPr>
          <w:color w:val="000000"/>
        </w:rPr>
        <w:t xml:space="preserve">dzenia Nr </w:t>
      </w:r>
      <w:r w:rsidR="00BD28BA">
        <w:rPr>
          <w:color w:val="000000"/>
        </w:rPr>
        <w:t>…../2017</w:t>
      </w:r>
    </w:p>
    <w:p w:rsidR="00461C1C" w:rsidRPr="00FC08A6" w:rsidRDefault="00461C1C" w:rsidP="00FC08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C08A6">
        <w:rPr>
          <w:color w:val="000000"/>
        </w:rPr>
        <w:t>Burmistrza Gminy i Miasta Proszowice</w:t>
      </w:r>
    </w:p>
    <w:p w:rsidR="00461C1C" w:rsidRDefault="00461C1C" w:rsidP="00FC08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C08A6">
        <w:rPr>
          <w:color w:val="000000"/>
        </w:rPr>
        <w:t xml:space="preserve">z dnia </w:t>
      </w:r>
      <w:r w:rsidR="00165CDB">
        <w:rPr>
          <w:color w:val="000000"/>
        </w:rPr>
        <w:t>14</w:t>
      </w:r>
      <w:r w:rsidR="00FE55C5">
        <w:rPr>
          <w:color w:val="000000"/>
        </w:rPr>
        <w:t xml:space="preserve"> marca</w:t>
      </w:r>
      <w:r w:rsidR="00BD28BA">
        <w:rPr>
          <w:color w:val="000000"/>
        </w:rPr>
        <w:t xml:space="preserve">  2017</w:t>
      </w:r>
      <w:r w:rsidRPr="00FC08A6">
        <w:rPr>
          <w:color w:val="000000"/>
        </w:rPr>
        <w:t> r.</w:t>
      </w:r>
    </w:p>
    <w:p w:rsidR="00EC5FCB" w:rsidRPr="00FC08A6" w:rsidRDefault="00EC5FCB" w:rsidP="00FC08A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61C1C" w:rsidRPr="00FC08A6" w:rsidRDefault="00EC5FCB" w:rsidP="00FC08A6">
      <w:pPr>
        <w:pStyle w:val="tytul"/>
        <w:shd w:val="clear" w:color="auto" w:fill="FFFFFF"/>
        <w:spacing w:before="0" w:beforeAutospacing="0" w:after="75" w:afterAutospacing="0" w:line="360" w:lineRule="auto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BURMISTRZ</w:t>
      </w:r>
      <w:r w:rsidR="00461C1C" w:rsidRPr="00FC08A6">
        <w:rPr>
          <w:rStyle w:val="Pogrubienie"/>
          <w:color w:val="000000"/>
        </w:rPr>
        <w:t xml:space="preserve"> GMINY I MIASTA PROSZOWICE</w:t>
      </w:r>
      <w:r w:rsidR="00461C1C" w:rsidRPr="00FC08A6">
        <w:rPr>
          <w:b/>
          <w:bCs/>
          <w:color w:val="000000"/>
        </w:rPr>
        <w:br/>
      </w:r>
      <w:r w:rsidR="00461C1C" w:rsidRPr="00FC08A6">
        <w:rPr>
          <w:rStyle w:val="Pogrubienie"/>
          <w:color w:val="000000"/>
        </w:rPr>
        <w:t>OGŁASZA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rStyle w:val="Pogrubienie"/>
          <w:color w:val="000000"/>
        </w:rPr>
        <w:t>otwarty konkurs</w:t>
      </w:r>
      <w:r w:rsidR="00BD28BA">
        <w:rPr>
          <w:rStyle w:val="Pogrubienie"/>
          <w:color w:val="000000"/>
        </w:rPr>
        <w:t xml:space="preserve"> ofert na realizację w roku 2017</w:t>
      </w:r>
      <w:r w:rsidRPr="00FC08A6">
        <w:rPr>
          <w:rStyle w:val="Pogrubienie"/>
          <w:color w:val="000000"/>
        </w:rPr>
        <w:t> zadań publicznych w zakresie rozwiązywania problemów alkoholowych i przeciwdziałania narkomanii.</w:t>
      </w:r>
    </w:p>
    <w:p w:rsidR="00D73E43" w:rsidRPr="00FC08A6" w:rsidRDefault="00D73E43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Temat</w:t>
      </w:r>
      <w:r w:rsidR="00EC5FCB">
        <w:rPr>
          <w:color w:val="000000"/>
        </w:rPr>
        <w:t xml:space="preserve">yka zadań </w:t>
      </w:r>
      <w:r w:rsidR="00E4540C">
        <w:rPr>
          <w:color w:val="000000"/>
        </w:rPr>
        <w:t xml:space="preserve"> publicznych wraz z przeznaczonymi na ich</w:t>
      </w:r>
      <w:r w:rsidR="00461C1C" w:rsidRPr="00FC08A6">
        <w:rPr>
          <w:color w:val="000000"/>
        </w:rPr>
        <w:t xml:space="preserve"> realizację funduszami:</w:t>
      </w:r>
    </w:p>
    <w:p w:rsidR="00EC5FCB" w:rsidRPr="00BD28BA" w:rsidRDefault="00EC5FCB" w:rsidP="00A57378">
      <w:pPr>
        <w:pStyle w:val="paragraf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kolonii profilaktyczno-edukacyjnych, dla dzieci i młodzieży zagrożonych uzależnieniem, oraz wykluczeniem społecznym, łącznie z dowozem do  miejsca wypoczynku i z powrotem do miejsca zamieszkania</w:t>
      </w:r>
      <w:r w:rsidR="00C21A7A">
        <w:rPr>
          <w:color w:val="000000"/>
        </w:rPr>
        <w:t xml:space="preserve"> –</w:t>
      </w:r>
      <w:r w:rsidR="00BD28BA">
        <w:rPr>
          <w:color w:val="000000"/>
        </w:rPr>
        <w:t xml:space="preserve"> </w:t>
      </w:r>
      <w:r w:rsidR="00BD28BA" w:rsidRPr="00BD28BA">
        <w:rPr>
          <w:b/>
          <w:color w:val="000000"/>
        </w:rPr>
        <w:t>12</w:t>
      </w:r>
      <w:r w:rsidR="00C21A7A" w:rsidRPr="00BD28BA">
        <w:rPr>
          <w:b/>
          <w:color w:val="000000"/>
        </w:rPr>
        <w:t>.000,00 zł</w:t>
      </w:r>
    </w:p>
    <w:p w:rsidR="00EC5FCB" w:rsidRPr="00BD28BA" w:rsidRDefault="00EC5FCB" w:rsidP="00A57378">
      <w:pPr>
        <w:pStyle w:val="paragraf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festynów, pikników, Dzień  Dziecka, zajęcia połączone z programem  edukacyjno-rekreacyjnym, przeznaczonym dla</w:t>
      </w:r>
      <w:r w:rsidR="00F740F7">
        <w:rPr>
          <w:color w:val="000000"/>
        </w:rPr>
        <w:t xml:space="preserve"> dzieci z rodzin dysfunkcyjnych</w:t>
      </w:r>
      <w:r w:rsidR="004E6400">
        <w:rPr>
          <w:color w:val="000000"/>
        </w:rPr>
        <w:t xml:space="preserve">           </w:t>
      </w:r>
      <w:r w:rsidR="00F740F7">
        <w:rPr>
          <w:color w:val="000000"/>
        </w:rPr>
        <w:t xml:space="preserve"> – </w:t>
      </w:r>
      <w:r w:rsidR="00F740F7" w:rsidRPr="00BD28BA">
        <w:rPr>
          <w:b/>
          <w:color w:val="000000"/>
        </w:rPr>
        <w:t>4.000,00 zł</w:t>
      </w:r>
    </w:p>
    <w:p w:rsidR="00EC5FCB" w:rsidRPr="00BD28BA" w:rsidRDefault="00EC5FCB" w:rsidP="00A57378">
      <w:pPr>
        <w:pStyle w:val="paragraf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wypoczynku i prowadzenie zajęć profilaktycznych dla dzieci i młodzieży, podczas zorganizowanych form wy</w:t>
      </w:r>
      <w:r w:rsidR="00F740F7">
        <w:rPr>
          <w:color w:val="000000"/>
        </w:rPr>
        <w:t>poc</w:t>
      </w:r>
      <w:r w:rsidR="00BD28BA">
        <w:rPr>
          <w:color w:val="000000"/>
        </w:rPr>
        <w:t xml:space="preserve">zynku w miejscu zamieszkania – </w:t>
      </w:r>
      <w:r w:rsidR="00BD28BA" w:rsidRPr="00BD28BA">
        <w:rPr>
          <w:b/>
          <w:color w:val="000000"/>
        </w:rPr>
        <w:t>10</w:t>
      </w:r>
      <w:r w:rsidR="00F740F7" w:rsidRPr="00BD28BA">
        <w:rPr>
          <w:b/>
          <w:color w:val="000000"/>
        </w:rPr>
        <w:t>.000,00 zł</w:t>
      </w:r>
    </w:p>
    <w:p w:rsidR="00EC5FCB" w:rsidRPr="00BD28BA" w:rsidRDefault="00EC5FCB" w:rsidP="00A57378">
      <w:pPr>
        <w:pStyle w:val="paragraf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Organizacja różnorodnych zajęć sportowych i rekreacyjnych z zastosowaniem strategii profilaktycznej (rozgrywki we wszystkich dziedzinach sportowych, konkursy, turnieje i inne</w:t>
      </w:r>
      <w:r w:rsidR="00BD28BA">
        <w:rPr>
          <w:color w:val="000000"/>
        </w:rPr>
        <w:t xml:space="preserve">) – </w:t>
      </w:r>
      <w:r w:rsidR="00BD28BA" w:rsidRPr="00BD28BA">
        <w:rPr>
          <w:b/>
          <w:color w:val="000000"/>
        </w:rPr>
        <w:t>5</w:t>
      </w:r>
      <w:r w:rsidR="00F740F7" w:rsidRPr="00BD28BA">
        <w:rPr>
          <w:b/>
          <w:color w:val="000000"/>
        </w:rPr>
        <w:t>.000,00 zł</w:t>
      </w:r>
    </w:p>
    <w:p w:rsidR="00EC5FCB" w:rsidRPr="00BD28BA" w:rsidRDefault="004E6400" w:rsidP="00A57378">
      <w:pPr>
        <w:pStyle w:val="paragraf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Przeciwdziałanie </w:t>
      </w:r>
      <w:r w:rsidR="00E4540C">
        <w:rPr>
          <w:color w:val="000000"/>
        </w:rPr>
        <w:t>zachowaniom</w:t>
      </w:r>
      <w:r w:rsidR="00EC5FCB">
        <w:rPr>
          <w:color w:val="000000"/>
        </w:rPr>
        <w:t xml:space="preserve"> patologicznym wynikającym z nadużywania alkoholu, narkotyków, poprzez organizowanie zajęć technicznych i plas</w:t>
      </w:r>
      <w:r w:rsidR="00F740F7">
        <w:rPr>
          <w:color w:val="000000"/>
        </w:rPr>
        <w:t xml:space="preserve">tycznych dla dzieci i młodzieży – </w:t>
      </w:r>
      <w:r w:rsidR="00F740F7" w:rsidRPr="00BD28BA">
        <w:rPr>
          <w:b/>
          <w:color w:val="000000"/>
        </w:rPr>
        <w:t>2.000,00 zł</w:t>
      </w:r>
      <w:r w:rsidR="00EC5FCB" w:rsidRPr="00BD28BA">
        <w:rPr>
          <w:b/>
          <w:color w:val="000000"/>
        </w:rPr>
        <w:t xml:space="preserve"> 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Podmiotami uprawnionymi do złożenia ofert są organizacje poza</w:t>
      </w:r>
      <w:r w:rsidR="00E4540C">
        <w:rPr>
          <w:color w:val="000000"/>
        </w:rPr>
        <w:t>rządowe i p</w:t>
      </w:r>
      <w:r w:rsidR="00165CDB">
        <w:rPr>
          <w:color w:val="000000"/>
        </w:rPr>
        <w:t>od</w:t>
      </w:r>
      <w:r w:rsidR="00E4540C">
        <w:rPr>
          <w:color w:val="000000"/>
        </w:rPr>
        <w:t>mioty wymienione w </w:t>
      </w:r>
      <w:r w:rsidRPr="00FC08A6">
        <w:rPr>
          <w:color w:val="000000"/>
        </w:rPr>
        <w:t>art.</w:t>
      </w:r>
      <w:r w:rsidR="004E6400">
        <w:rPr>
          <w:color w:val="000000"/>
        </w:rPr>
        <w:t xml:space="preserve"> </w:t>
      </w:r>
      <w:r w:rsidRPr="00FC08A6">
        <w:rPr>
          <w:color w:val="000000"/>
        </w:rPr>
        <w:t>3 ust.</w:t>
      </w:r>
      <w:r w:rsidR="004E6400">
        <w:rPr>
          <w:color w:val="000000"/>
        </w:rPr>
        <w:t xml:space="preserve"> </w:t>
      </w:r>
      <w:r w:rsidRPr="00FC08A6">
        <w:rPr>
          <w:color w:val="000000"/>
        </w:rPr>
        <w:t>3 ustawy</w:t>
      </w:r>
      <w:r w:rsidR="003511E8" w:rsidRPr="00FC08A6">
        <w:rPr>
          <w:color w:val="000000"/>
        </w:rPr>
        <w:t xml:space="preserve"> o działalności  pożytku publicznego i wolontariacie</w:t>
      </w:r>
      <w:r w:rsidRPr="00FC08A6">
        <w:rPr>
          <w:color w:val="000000"/>
        </w:rPr>
        <w:t>, prowadzące działalność pożytku publicznego w zakresie odpowiadającym zadaniom Gminy, których działalność statutowa jest związana z tematem zlecanego zadania.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Warunkiem przystąpienia do otwartego konkursu ofert jest złożone prawidłowo wypełnionego formularza wg wzoru określonego rozporządzeniem M</w:t>
      </w:r>
      <w:r w:rsidR="00BD28BA">
        <w:rPr>
          <w:color w:val="000000"/>
        </w:rPr>
        <w:t>RP i PS z dnia 17 sierpnia  2016</w:t>
      </w:r>
      <w:r w:rsidR="00CF554E">
        <w:rPr>
          <w:color w:val="000000"/>
        </w:rPr>
        <w:t> r. w sprawie wzorów  ofert i ramowych wzorów umów</w:t>
      </w:r>
      <w:r w:rsidRPr="00FC08A6">
        <w:rPr>
          <w:color w:val="000000"/>
        </w:rPr>
        <w:t xml:space="preserve"> dotyczących realizacji </w:t>
      </w:r>
      <w:r w:rsidR="00CF554E">
        <w:rPr>
          <w:color w:val="000000"/>
        </w:rPr>
        <w:t xml:space="preserve">zadań publicznych </w:t>
      </w:r>
      <w:r w:rsidR="00CF554E">
        <w:rPr>
          <w:color w:val="000000"/>
        </w:rPr>
        <w:lastRenderedPageBreak/>
        <w:t xml:space="preserve">oraz wzorów </w:t>
      </w:r>
      <w:r w:rsidRPr="00FC08A6">
        <w:rPr>
          <w:color w:val="000000"/>
        </w:rPr>
        <w:t xml:space="preserve"> sprawoz</w:t>
      </w:r>
      <w:r w:rsidR="00CF554E">
        <w:rPr>
          <w:color w:val="000000"/>
        </w:rPr>
        <w:t>dań z wykonania tych zadań</w:t>
      </w:r>
      <w:r w:rsidR="00BD28BA">
        <w:rPr>
          <w:color w:val="000000"/>
        </w:rPr>
        <w:t xml:space="preserve"> ( Dz. U. z 19.08.2016</w:t>
      </w:r>
      <w:r w:rsidRPr="00FC08A6">
        <w:rPr>
          <w:color w:val="000000"/>
        </w:rPr>
        <w:t xml:space="preserve"> r. </w:t>
      </w:r>
      <w:r w:rsidR="00BD28BA">
        <w:rPr>
          <w:color w:val="000000"/>
        </w:rPr>
        <w:t>poz. 1300)</w:t>
      </w:r>
      <w:r w:rsidRPr="00FC08A6">
        <w:rPr>
          <w:color w:val="000000"/>
        </w:rPr>
        <w:t xml:space="preserve"> wraz z wymaganymi załącznikami w zaklejonej kopercie na adres: Urząd Gminy i Miasta Proszowice, Biuro Obsługi Interesantów, ul. 3 Maja 72, 32-100 Proszowice.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>Termin składa</w:t>
      </w:r>
      <w:r w:rsidR="00571970">
        <w:rPr>
          <w:color w:val="000000"/>
        </w:rPr>
        <w:t>nia ofert upły</w:t>
      </w:r>
      <w:r w:rsidR="007640C1">
        <w:rPr>
          <w:color w:val="000000"/>
        </w:rPr>
        <w:t>wa dnia 5</w:t>
      </w:r>
      <w:r w:rsidR="00FE55C5">
        <w:rPr>
          <w:color w:val="000000"/>
        </w:rPr>
        <w:t xml:space="preserve"> kwietnia</w:t>
      </w:r>
      <w:r w:rsidR="00DA2C78">
        <w:rPr>
          <w:color w:val="000000"/>
        </w:rPr>
        <w:t xml:space="preserve"> </w:t>
      </w:r>
      <w:r w:rsidR="00FE55C5">
        <w:rPr>
          <w:color w:val="000000"/>
        </w:rPr>
        <w:t xml:space="preserve"> 2017</w:t>
      </w:r>
      <w:r w:rsidRPr="00FC08A6">
        <w:rPr>
          <w:color w:val="000000"/>
        </w:rPr>
        <w:t> roku.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 xml:space="preserve">Konkurs przeznaczony jest dla projektów, których realizacja zakończy się </w:t>
      </w:r>
      <w:r w:rsidR="00E4540C">
        <w:rPr>
          <w:color w:val="000000"/>
        </w:rPr>
        <w:t>przed upływem 31</w:t>
      </w:r>
      <w:r w:rsidR="00FE55C5">
        <w:rPr>
          <w:color w:val="000000"/>
        </w:rPr>
        <w:t> grudnia 2017</w:t>
      </w:r>
      <w:r w:rsidRPr="00FC08A6">
        <w:rPr>
          <w:color w:val="000000"/>
        </w:rPr>
        <w:t> roku.</w:t>
      </w:r>
    </w:p>
    <w:p w:rsidR="00262A64" w:rsidRDefault="00461C1C" w:rsidP="00E4540C">
      <w:pPr>
        <w:pStyle w:val="akapit"/>
        <w:shd w:val="clear" w:color="auto" w:fill="FFFFFF"/>
        <w:spacing w:before="225" w:beforeAutospacing="0" w:after="225" w:afterAutospacing="0" w:line="360" w:lineRule="auto"/>
        <w:rPr>
          <w:color w:val="000000"/>
        </w:rPr>
      </w:pPr>
      <w:r w:rsidRPr="00FC08A6">
        <w:rPr>
          <w:color w:val="000000"/>
        </w:rPr>
        <w:t>Zgłoszenie do konkursu pod rygorem odrzucenia powinno zawierać:</w:t>
      </w:r>
      <w:r w:rsidRPr="00FC08A6">
        <w:rPr>
          <w:rStyle w:val="apple-converted-space"/>
          <w:color w:val="000000"/>
        </w:rPr>
        <w:t> </w:t>
      </w:r>
      <w:r w:rsidRPr="00FC08A6">
        <w:rPr>
          <w:color w:val="000000"/>
        </w:rPr>
        <w:br/>
        <w:t>1. Aktualne dane: odpis z rejestru lub odpowiednio wyciąg z ewidencji lub inne dokumenty potwierdzające status prawny oferenta i umocowanie osób go reprezentujących:</w:t>
      </w:r>
      <w:r w:rsidRPr="00FC08A6">
        <w:rPr>
          <w:rStyle w:val="apple-converted-space"/>
          <w:color w:val="000000"/>
        </w:rPr>
        <w:t> </w:t>
      </w:r>
      <w:r w:rsidRPr="00FC08A6">
        <w:rPr>
          <w:color w:val="000000"/>
        </w:rPr>
        <w:br/>
        <w:t>2. Sprawozdanie merytorycz</w:t>
      </w:r>
      <w:r w:rsidR="00FE55C5">
        <w:rPr>
          <w:color w:val="000000"/>
        </w:rPr>
        <w:t>ne z działalności za rok 2016</w:t>
      </w:r>
      <w:r w:rsidR="00CE3438" w:rsidRPr="00FC08A6">
        <w:rPr>
          <w:color w:val="000000"/>
        </w:rPr>
        <w:t xml:space="preserve">  (</w:t>
      </w:r>
      <w:r w:rsidRPr="00FC08A6">
        <w:rPr>
          <w:color w:val="000000"/>
        </w:rPr>
        <w:t>dotyczy podmiotów które dos</w:t>
      </w:r>
      <w:r w:rsidR="00CE3438" w:rsidRPr="00FC08A6">
        <w:rPr>
          <w:color w:val="000000"/>
        </w:rPr>
        <w:t>tały dotację w poprzednim roku)</w:t>
      </w:r>
      <w:r w:rsidR="00CE3438" w:rsidRPr="00FC08A6">
        <w:rPr>
          <w:color w:val="000000"/>
        </w:rPr>
        <w:br/>
        <w:t>3. Statut  (</w:t>
      </w:r>
      <w:r w:rsidRPr="00FC08A6">
        <w:rPr>
          <w:color w:val="000000"/>
        </w:rPr>
        <w:t>jest wymagany jeżeli ni</w:t>
      </w:r>
      <w:r w:rsidR="004E6400">
        <w:rPr>
          <w:color w:val="000000"/>
        </w:rPr>
        <w:t>e został wcześniej dostarczony</w:t>
      </w:r>
      <w:r w:rsidR="00CE3438" w:rsidRPr="00FC08A6">
        <w:rPr>
          <w:color w:val="000000"/>
        </w:rPr>
        <w:t>)</w:t>
      </w:r>
      <w:r w:rsidR="00E4540C">
        <w:rPr>
          <w:color w:val="000000"/>
        </w:rPr>
        <w:br/>
      </w:r>
      <w:r w:rsidRPr="00FC08A6">
        <w:rPr>
          <w:color w:val="000000"/>
        </w:rPr>
        <w:t>Składane kserokopie dokumentów muszą być uwierzytelnione przez osoby</w:t>
      </w:r>
      <w:r w:rsidR="00DA2C78">
        <w:rPr>
          <w:color w:val="000000"/>
        </w:rPr>
        <w:t xml:space="preserve"> upoważnione do reprezentowania </w:t>
      </w:r>
      <w:r w:rsidRPr="00FC08A6">
        <w:rPr>
          <w:color w:val="000000"/>
        </w:rPr>
        <w:t>podmiotu.</w:t>
      </w:r>
      <w:r w:rsidR="00E4540C">
        <w:rPr>
          <w:rStyle w:val="apple-converted-space"/>
          <w:color w:val="000000"/>
        </w:rPr>
        <w:br/>
      </w:r>
      <w:r w:rsidRPr="00FC08A6">
        <w:rPr>
          <w:color w:val="000000"/>
        </w:rPr>
        <w:t>Oferty</w:t>
      </w:r>
      <w:r w:rsidR="004E6400">
        <w:rPr>
          <w:color w:val="000000"/>
        </w:rPr>
        <w:t xml:space="preserve">   </w:t>
      </w:r>
      <w:r w:rsidRPr="00FC08A6">
        <w:rPr>
          <w:color w:val="000000"/>
        </w:rPr>
        <w:t xml:space="preserve">niekompletne, </w:t>
      </w:r>
      <w:r w:rsidR="00E4540C">
        <w:rPr>
          <w:color w:val="000000"/>
        </w:rPr>
        <w:t xml:space="preserve">  </w:t>
      </w:r>
      <w:r w:rsidRPr="00FC08A6">
        <w:rPr>
          <w:color w:val="000000"/>
        </w:rPr>
        <w:t xml:space="preserve">nieprawidłowo </w:t>
      </w:r>
      <w:r w:rsidR="00E4540C">
        <w:rPr>
          <w:color w:val="000000"/>
        </w:rPr>
        <w:t xml:space="preserve">  </w:t>
      </w:r>
      <w:r w:rsidRPr="00FC08A6">
        <w:rPr>
          <w:color w:val="000000"/>
        </w:rPr>
        <w:t>wypełnione</w:t>
      </w:r>
      <w:r w:rsidR="00E4540C">
        <w:rPr>
          <w:color w:val="000000"/>
        </w:rPr>
        <w:t xml:space="preserve"> </w:t>
      </w:r>
      <w:r w:rsidRPr="00FC08A6">
        <w:rPr>
          <w:color w:val="000000"/>
        </w:rPr>
        <w:t xml:space="preserve"> </w:t>
      </w:r>
      <w:r w:rsidR="00546651">
        <w:rPr>
          <w:color w:val="000000"/>
        </w:rPr>
        <w:t xml:space="preserve"> </w:t>
      </w:r>
      <w:r w:rsidRPr="00FC08A6">
        <w:rPr>
          <w:color w:val="000000"/>
        </w:rPr>
        <w:t xml:space="preserve">bądź </w:t>
      </w:r>
      <w:r w:rsidR="00E4540C">
        <w:rPr>
          <w:color w:val="000000"/>
        </w:rPr>
        <w:t xml:space="preserve"> </w:t>
      </w:r>
      <w:r w:rsidRPr="00FC08A6">
        <w:rPr>
          <w:color w:val="000000"/>
        </w:rPr>
        <w:t>złożone</w:t>
      </w:r>
      <w:r w:rsidR="00E4540C">
        <w:rPr>
          <w:color w:val="000000"/>
        </w:rPr>
        <w:t xml:space="preserve"> </w:t>
      </w:r>
      <w:r w:rsidRPr="00FC08A6">
        <w:rPr>
          <w:color w:val="000000"/>
        </w:rPr>
        <w:t xml:space="preserve"> po </w:t>
      </w:r>
      <w:r w:rsidR="00E4540C">
        <w:rPr>
          <w:color w:val="000000"/>
        </w:rPr>
        <w:t xml:space="preserve"> </w:t>
      </w:r>
      <w:r w:rsidRPr="00FC08A6">
        <w:rPr>
          <w:color w:val="000000"/>
        </w:rPr>
        <w:t>terminie</w:t>
      </w:r>
      <w:r w:rsidR="00E4540C">
        <w:rPr>
          <w:color w:val="000000"/>
        </w:rPr>
        <w:t xml:space="preserve"> </w:t>
      </w:r>
      <w:r w:rsidRPr="00FC08A6">
        <w:rPr>
          <w:color w:val="000000"/>
        </w:rPr>
        <w:t xml:space="preserve"> nie będą rozpatrywane.</w:t>
      </w:r>
      <w:r w:rsidRPr="00FC08A6">
        <w:rPr>
          <w:rStyle w:val="apple-converted-space"/>
          <w:color w:val="000000"/>
        </w:rPr>
        <w:t> </w:t>
      </w:r>
      <w:r w:rsidRPr="00FC08A6">
        <w:rPr>
          <w:color w:val="000000"/>
        </w:rPr>
        <w:br/>
        <w:t>Rozstrzygnięcie Otwartego Konkursu O</w:t>
      </w:r>
      <w:r w:rsidR="00652B7F" w:rsidRPr="00FC08A6">
        <w:rPr>
          <w:color w:val="000000"/>
        </w:rPr>
        <w:t>f</w:t>
      </w:r>
      <w:r w:rsidR="007640C1">
        <w:rPr>
          <w:color w:val="000000"/>
        </w:rPr>
        <w:t>ert nastąpi do 10 dni od dnia  5</w:t>
      </w:r>
    </w:p>
    <w:p w:rsidR="009C1810" w:rsidRDefault="009C1810" w:rsidP="00E4540C">
      <w:pPr>
        <w:pStyle w:val="akapit"/>
        <w:shd w:val="clear" w:color="auto" w:fill="FFFFFF"/>
        <w:spacing w:before="225" w:beforeAutospacing="0" w:after="225" w:afterAutospacing="0" w:line="360" w:lineRule="auto"/>
        <w:rPr>
          <w:color w:val="000000"/>
        </w:rPr>
      </w:pPr>
    </w:p>
    <w:p w:rsidR="00461C1C" w:rsidRPr="00FC08A6" w:rsidRDefault="00FE55C5" w:rsidP="00E4540C">
      <w:pPr>
        <w:pStyle w:val="akapit"/>
        <w:shd w:val="clear" w:color="auto" w:fill="FFFFFF"/>
        <w:spacing w:before="225" w:beforeAutospacing="0" w:after="225" w:afterAutospacing="0" w:line="360" w:lineRule="auto"/>
        <w:rPr>
          <w:color w:val="000000"/>
        </w:rPr>
      </w:pPr>
      <w:r>
        <w:rPr>
          <w:color w:val="000000"/>
        </w:rPr>
        <w:t xml:space="preserve"> kwietnia</w:t>
      </w:r>
      <w:r w:rsidR="00DA2C78">
        <w:rPr>
          <w:color w:val="000000"/>
        </w:rPr>
        <w:t xml:space="preserve"> </w:t>
      </w:r>
      <w:r>
        <w:rPr>
          <w:color w:val="000000"/>
        </w:rPr>
        <w:t xml:space="preserve"> 2017</w:t>
      </w:r>
      <w:r w:rsidR="00461C1C" w:rsidRPr="00FC08A6">
        <w:rPr>
          <w:color w:val="000000"/>
        </w:rPr>
        <w:t> r. Wyniki zostaną przedstawione na tablicy ogłoszeń Urzędu Gminy i Miasta Proszowice w Biuletynie Informacji Publicznej oraz na stronie internetowej Urzędu Gminy.</w:t>
      </w:r>
    </w:p>
    <w:p w:rsidR="00461C1C" w:rsidRPr="00FC08A6" w:rsidRDefault="00461C1C" w:rsidP="00FC08A6">
      <w:pPr>
        <w:pStyle w:val="akapit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FC08A6">
        <w:rPr>
          <w:color w:val="000000"/>
        </w:rPr>
        <w:t xml:space="preserve">Dodatkowych informacji udziela w godzinach pracy urzędu </w:t>
      </w:r>
      <w:r w:rsidR="007D2D80">
        <w:rPr>
          <w:color w:val="000000"/>
        </w:rPr>
        <w:t xml:space="preserve"> Pełnomocnik Burmistrza ds. Profilaktyki i Przeciwdziałania Uzależnieniom tel. (12</w:t>
      </w:r>
      <w:r w:rsidR="00FE55C5">
        <w:rPr>
          <w:color w:val="000000"/>
        </w:rPr>
        <w:t>) 386-10-20</w:t>
      </w:r>
      <w:r w:rsidRPr="00FC08A6">
        <w:rPr>
          <w:color w:val="000000"/>
        </w:rPr>
        <w:t xml:space="preserve">, </w:t>
      </w:r>
      <w:r w:rsidR="00FE55C5">
        <w:rPr>
          <w:color w:val="000000"/>
        </w:rPr>
        <w:t xml:space="preserve"> wew. 49 </w:t>
      </w:r>
      <w:r w:rsidRPr="00FC08A6">
        <w:rPr>
          <w:color w:val="000000"/>
        </w:rPr>
        <w:t>bu</w:t>
      </w:r>
      <w:r w:rsidR="00FE55C5">
        <w:rPr>
          <w:color w:val="000000"/>
        </w:rPr>
        <w:t>dynek Urzędu ( I piętro, pokój 4</w:t>
      </w:r>
      <w:r w:rsidRPr="00FC08A6">
        <w:rPr>
          <w:color w:val="000000"/>
        </w:rPr>
        <w:t>9 ).</w:t>
      </w:r>
    </w:p>
    <w:p w:rsidR="00461C1C" w:rsidRPr="00FC08A6" w:rsidRDefault="00461C1C" w:rsidP="00FC08A6">
      <w:pPr>
        <w:pStyle w:val="podpis"/>
        <w:shd w:val="clear" w:color="auto" w:fill="FFFFFF"/>
        <w:spacing w:before="750" w:beforeAutospacing="0" w:line="360" w:lineRule="auto"/>
        <w:ind w:left="5664"/>
        <w:textAlignment w:val="center"/>
        <w:rPr>
          <w:color w:val="000000"/>
        </w:rPr>
      </w:pPr>
      <w:r w:rsidRPr="00FC08A6">
        <w:rPr>
          <w:color w:val="000000"/>
        </w:rPr>
        <w:t xml:space="preserve">Burmistrz Gminy i Miasta </w:t>
      </w:r>
      <w:r w:rsidR="00DA2C78">
        <w:rPr>
          <w:color w:val="000000"/>
        </w:rPr>
        <w:br/>
        <w:t xml:space="preserve">           </w:t>
      </w:r>
      <w:r w:rsidRPr="00FC08A6">
        <w:rPr>
          <w:color w:val="000000"/>
        </w:rPr>
        <w:t>Proszowice</w:t>
      </w:r>
    </w:p>
    <w:p w:rsidR="00461C1C" w:rsidRDefault="00DA2C78" w:rsidP="00DA2C78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     </w:t>
      </w:r>
      <w:r w:rsidR="00652B7F" w:rsidRPr="00FC08A6">
        <w:rPr>
          <w:rStyle w:val="Pogrubienie"/>
          <w:color w:val="000000"/>
        </w:rPr>
        <w:t>Grzegorz  Cichy</w:t>
      </w:r>
    </w:p>
    <w:p w:rsidR="003F2135" w:rsidRPr="00FC08A6" w:rsidRDefault="003F2135" w:rsidP="00DA2C78">
      <w:pPr>
        <w:pStyle w:val="podpis"/>
        <w:shd w:val="clear" w:color="auto" w:fill="FFFFFF"/>
        <w:spacing w:line="360" w:lineRule="auto"/>
        <w:ind w:left="5664"/>
        <w:textAlignment w:val="center"/>
        <w:rPr>
          <w:rStyle w:val="Pogrubienie"/>
          <w:color w:val="000000"/>
        </w:rPr>
      </w:pPr>
    </w:p>
    <w:tbl>
      <w:tblPr>
        <w:tblW w:w="0" w:type="auto"/>
        <w:tblInd w:w="5599" w:type="dxa"/>
        <w:tblLook w:val="04A0"/>
      </w:tblPr>
      <w:tblGrid>
        <w:gridCol w:w="3627"/>
      </w:tblGrid>
      <w:tr w:rsidR="00612B8E" w:rsidRPr="00D97AAD" w:rsidTr="00893134">
        <w:trPr>
          <w:trHeight w:val="957"/>
        </w:trPr>
        <w:tc>
          <w:tcPr>
            <w:tcW w:w="3627" w:type="dxa"/>
            <w:shd w:val="clear" w:color="auto" w:fill="auto"/>
          </w:tcPr>
          <w:p w:rsidR="00612B8E" w:rsidRPr="00D97AAD" w:rsidRDefault="00612B8E" w:rsidP="00893134">
            <w:pPr>
              <w:spacing w:before="2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sz w:val="20"/>
                <w:szCs w:val="20"/>
              </w:rPr>
              <w:lastRenderedPageBreak/>
              <w:t>Załączniki do rozporządzenia Ministra Rodziny, Pracy i Polityki Społecznej z dnia ………………. (poz.  …)</w:t>
            </w:r>
          </w:p>
          <w:p w:rsidR="00612B8E" w:rsidRPr="00D97AAD" w:rsidRDefault="00612B8E" w:rsidP="00893134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612B8E" w:rsidRPr="00D97AAD" w:rsidRDefault="003F2135" w:rsidP="00612B8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2</w:t>
      </w:r>
      <w:r w:rsidR="00612B8E" w:rsidRPr="00D97AAD">
        <w:rPr>
          <w:b/>
          <w:bCs/>
        </w:rPr>
        <w:t xml:space="preserve"> </w:t>
      </w:r>
    </w:p>
    <w:p w:rsidR="00612B8E" w:rsidRPr="00B01A54" w:rsidRDefault="00612B8E" w:rsidP="00612B8E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612B8E" w:rsidRPr="00D97AAD" w:rsidRDefault="00612B8E" w:rsidP="00612B8E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REALIZACJI ZADANIA PUBLICZNEGO*/</w:t>
      </w:r>
    </w:p>
    <w:p w:rsidR="00612B8E" w:rsidRPr="00D97AAD" w:rsidRDefault="00612B8E" w:rsidP="00612B8E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 xml:space="preserve">OFERTA WSPÓLNA REALIZACJI ZADANIA PUBLICZNEGO*, </w:t>
      </w:r>
    </w:p>
    <w:p w:rsidR="00612B8E" w:rsidRPr="00D97AAD" w:rsidRDefault="00612B8E" w:rsidP="00612B8E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612B8E" w:rsidRPr="00D97AAD" w:rsidRDefault="00612B8E" w:rsidP="00612B8E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612B8E" w:rsidRPr="00B01A54" w:rsidRDefault="00612B8E" w:rsidP="00612B8E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D97AAD">
        <w:rPr>
          <w:rFonts w:cs="Verdana"/>
          <w:strike/>
          <w:sz w:val="18"/>
          <w:szCs w:val="18"/>
        </w:rPr>
        <w:t>właściwą ewidencją</w:t>
      </w:r>
      <w:r w:rsidRPr="00D97AAD">
        <w:rPr>
          <w:rFonts w:eastAsia="Arial" w:cs="Calibri"/>
          <w:bCs/>
          <w:strike/>
          <w:sz w:val="18"/>
          <w:szCs w:val="18"/>
        </w:rPr>
        <w:t>*</w:t>
      </w:r>
      <w:r w:rsidRPr="00D97AAD">
        <w:rPr>
          <w:rFonts w:eastAsia="Arial" w:cs="Calibri"/>
          <w:bCs/>
          <w:sz w:val="18"/>
          <w:szCs w:val="18"/>
        </w:rPr>
        <w:t>”.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I. Podstawowe informacje o złożonej ofercie</w:t>
      </w:r>
    </w:p>
    <w:p w:rsidR="00612B8E" w:rsidRPr="00D97AAD" w:rsidRDefault="00612B8E" w:rsidP="00612B8E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612B8E" w:rsidRPr="00D97AAD" w:rsidTr="0089313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612B8E" w:rsidRPr="00D97AAD" w:rsidRDefault="00612B8E" w:rsidP="00893134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612B8E" w:rsidRPr="00D97AAD" w:rsidRDefault="00612B8E" w:rsidP="00612B8E">
      <w:pPr>
        <w:jc w:val="both"/>
        <w:rPr>
          <w:rFonts w:eastAsia="Arial" w:cs="Calibri"/>
          <w:b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lastRenderedPageBreak/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12B8E" w:rsidRPr="00D97AAD" w:rsidTr="0089313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612B8E" w:rsidRPr="00D97AAD" w:rsidTr="00893134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612B8E" w:rsidRPr="00D97AAD" w:rsidTr="0089313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12B8E" w:rsidRPr="00D97AAD" w:rsidTr="00893134"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612B8E" w:rsidRPr="00D97AAD" w:rsidTr="0089313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612B8E" w:rsidRPr="00D97AAD" w:rsidTr="00893134"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A5737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612B8E" w:rsidRPr="00D97AAD" w:rsidTr="0089313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A5737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r w:rsidRPr="00D97AAD">
        <w:rPr>
          <w:rFonts w:cs="Verdana"/>
          <w:b/>
          <w:bCs/>
        </w:rPr>
        <w:t>III. Informacja o sposobie reprezentacji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 xml:space="preserve">w tym imiona i nazwiska osób upoważnionych do </w:t>
      </w:r>
      <w:proofErr w:type="spellStart"/>
      <w:r w:rsidRPr="00D97AAD">
        <w:rPr>
          <w:rFonts w:cs="Verdana"/>
          <w:b/>
          <w:bCs/>
        </w:rPr>
        <w:t>reprezentowaniaoferenta</w:t>
      </w:r>
      <w:proofErr w:type="spellEnd"/>
      <w:r w:rsidRPr="00D97AAD">
        <w:rPr>
          <w:rFonts w:cs="Verdana"/>
          <w:b/>
          <w:bCs/>
        </w:rPr>
        <w:t>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 wobec organu 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eastAsia="Arial" w:cs="Verdana"/>
        </w:rPr>
        <w:footnoteReference w:id="2"/>
      </w:r>
      <w:r w:rsidRPr="00B01A54">
        <w:rPr>
          <w:rFonts w:cs="Verdana"/>
          <w:bCs/>
          <w:vertAlign w:val="superscript"/>
        </w:rPr>
        <w:t>)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612B8E" w:rsidRPr="00D97AAD" w:rsidTr="0089313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3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A97275" w:rsidRDefault="00612B8E" w:rsidP="0089313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612B8E" w:rsidRPr="00D97AAD" w:rsidTr="00893134">
        <w:tc>
          <w:tcPr>
            <w:tcW w:w="5000" w:type="pct"/>
            <w:gridSpan w:val="3"/>
            <w:shd w:val="clear" w:color="auto" w:fill="DDD9C3"/>
          </w:tcPr>
          <w:p w:rsidR="00612B8E" w:rsidRPr="00D97AAD" w:rsidRDefault="00612B8E" w:rsidP="00893134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612B8E" w:rsidRPr="00D97AAD" w:rsidTr="00893134">
        <w:tc>
          <w:tcPr>
            <w:tcW w:w="5000" w:type="pct"/>
            <w:gridSpan w:val="3"/>
            <w:shd w:val="clear" w:color="auto" w:fill="FFFFFF" w:themeFill="background1"/>
          </w:tcPr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4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c>
          <w:tcPr>
            <w:tcW w:w="1843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612B8E" w:rsidRPr="00D97AAD" w:rsidTr="00893134">
        <w:tc>
          <w:tcPr>
            <w:tcW w:w="1843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  <w:tr w:rsidR="00612B8E" w:rsidRPr="00D97AAD" w:rsidTr="00893134">
        <w:tc>
          <w:tcPr>
            <w:tcW w:w="1843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  <w:tr w:rsidR="00612B8E" w:rsidRPr="00D97AAD" w:rsidTr="00893134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612B8E" w:rsidRPr="00D97AAD" w:rsidRDefault="00612B8E" w:rsidP="00893134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12B8E" w:rsidRPr="00D97AAD" w:rsidTr="00893134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eastAsia="Arial" w:cs="Calibri"/>
                <w:sz w:val="20"/>
              </w:rPr>
              <w:footnoteReference w:id="5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73200B" w:rsidRDefault="00612B8E" w:rsidP="0089313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612B8E" w:rsidRPr="00D97AAD" w:rsidSect="00893134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12B8E" w:rsidRPr="00D97AAD" w:rsidTr="0089313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8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0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612B8E" w:rsidRPr="0036487C" w:rsidRDefault="00612B8E" w:rsidP="00893134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612B8E" w:rsidRPr="00D97AAD" w:rsidSect="0089313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612B8E" w:rsidRPr="00D97AAD" w:rsidRDefault="00612B8E" w:rsidP="00893134">
            <w:pPr>
              <w:jc w:val="both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612B8E" w:rsidRPr="00D97AAD" w:rsidTr="0089313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612B8E" w:rsidRPr="00D97AAD" w:rsidRDefault="00612B8E" w:rsidP="00893134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4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>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18"/>
              </w:rPr>
              <w:footnoteReference w:id="17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8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9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612B8E" w:rsidRPr="00D97AAD" w:rsidTr="0089313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2B8E" w:rsidRPr="00D97AAD" w:rsidTr="00893134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590DD5" w:rsidRPr="00590DD5">
                <w:rPr>
                  <w:rFonts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612B8E" w:rsidRPr="00D97AAD" w:rsidTr="0089313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2B8E" w:rsidRPr="00D97AAD" w:rsidTr="00893134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590DD5" w:rsidRPr="00590DD5">
                <w:rPr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612B8E" w:rsidRPr="00D97AAD" w:rsidTr="0089313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612B8E" w:rsidRPr="00D97AAD" w:rsidTr="0089313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612B8E" w:rsidRPr="00D97AAD" w:rsidTr="00893134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eastAsia="Arial" w:cs="Verdana"/>
          <w:sz w:val="18"/>
          <w:szCs w:val="18"/>
        </w:rPr>
        <w:footnoteReference w:id="20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cs="Verdana"/>
          <w:sz w:val="18"/>
          <w:szCs w:val="18"/>
        </w:rPr>
        <w:t>którychdotyczą</w:t>
      </w:r>
      <w:proofErr w:type="spellEnd"/>
      <w:r w:rsidRPr="00D97AAD">
        <w:rPr>
          <w:rFonts w:cs="Verdana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612B8E" w:rsidRPr="00F56D0C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upoważnionej lub podpisy </w:t>
      </w:r>
    </w:p>
    <w:p w:rsidR="00612B8E" w:rsidRPr="00F56D0C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 oferentów)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1</w:t>
      </w:r>
      <w:r>
        <w:rPr>
          <w:rFonts w:cs="Verdana"/>
          <w:sz w:val="20"/>
          <w:szCs w:val="20"/>
        </w:rPr>
        <w:t>.1</w:t>
      </w:r>
      <w:r w:rsidRPr="00D97AAD">
        <w:rPr>
          <w:rFonts w:cs="Verdana"/>
          <w:sz w:val="20"/>
          <w:szCs w:val="20"/>
        </w:rPr>
        <w:t>.Harmonogram</w:t>
      </w:r>
      <w:bookmarkStart w:id="4" w:name="_Ref454270719"/>
      <w:r w:rsidRPr="00D97AAD">
        <w:rPr>
          <w:rStyle w:val="Odwoanieprzypisudolnego"/>
          <w:rFonts w:eastAsia="Arial" w:cs="Verdana"/>
          <w:sz w:val="20"/>
          <w:szCs w:val="20"/>
        </w:rPr>
        <w:footnoteReference w:id="21"/>
      </w:r>
      <w:bookmarkEnd w:id="4"/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1.2</w:t>
      </w:r>
      <w:r w:rsidRPr="00D97AAD">
        <w:rPr>
          <w:rFonts w:cs="Verdana"/>
          <w:sz w:val="20"/>
          <w:szCs w:val="20"/>
        </w:rPr>
        <w:t>.Kalkulacja przewidywanych kosztów</w:t>
      </w:r>
      <w:fldSimple w:instr=" NOTEREF _Ref454270719 \h  \* MERGEFORMAT ">
        <w:r w:rsidR="00590DD5" w:rsidRPr="00590DD5">
          <w:rPr>
            <w:rFonts w:cs="Verdana"/>
            <w:sz w:val="20"/>
            <w:szCs w:val="20"/>
            <w:vertAlign w:val="superscript"/>
          </w:rPr>
          <w:t>21</w:t>
        </w:r>
      </w:fldSimple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612B8E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Pr="00D97AAD">
        <w:rPr>
          <w:rFonts w:cs="Verdana"/>
          <w:sz w:val="20"/>
          <w:szCs w:val="20"/>
        </w:rPr>
        <w:t>3</w:t>
      </w:r>
      <w:r>
        <w:rPr>
          <w:rFonts w:cs="Verdana"/>
          <w:sz w:val="20"/>
          <w:szCs w:val="20"/>
        </w:rPr>
        <w:t xml:space="preserve">. </w:t>
      </w:r>
      <w:r w:rsidRPr="00D97AAD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cs="Verdana"/>
          <w:sz w:val="20"/>
          <w:szCs w:val="20"/>
        </w:rPr>
        <w:t>pkt</w:t>
      </w:r>
      <w:proofErr w:type="spellEnd"/>
      <w:r w:rsidRPr="00D97AAD">
        <w:rPr>
          <w:rFonts w:cs="Verdana"/>
          <w:sz w:val="20"/>
          <w:szCs w:val="20"/>
        </w:rPr>
        <w:t xml:space="preserve"> 4 ustawy z dnia 24 kwietnia 2003 r. o działalności pożytku publicznego i o wolontariacie. </w:t>
      </w:r>
    </w:p>
    <w:p w:rsidR="00612B8E" w:rsidRPr="00AC55C7" w:rsidRDefault="00612B8E" w:rsidP="00612B8E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612B8E" w:rsidRPr="00B01A54" w:rsidRDefault="00612B8E" w:rsidP="00612B8E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612B8E" w:rsidRPr="00B01A54" w:rsidRDefault="00612B8E" w:rsidP="00612B8E">
      <w:pPr>
        <w:ind w:left="284" w:hanging="284"/>
        <w:jc w:val="right"/>
        <w:rPr>
          <w:rFonts w:cs="Calibri"/>
        </w:rPr>
      </w:pPr>
    </w:p>
    <w:p w:rsidR="00612B8E" w:rsidRDefault="00612B8E" w:rsidP="00612B8E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612B8E" w:rsidRDefault="00612B8E" w:rsidP="00612B8E">
      <w:pPr>
        <w:ind w:left="284" w:hanging="284"/>
        <w:jc w:val="right"/>
        <w:rPr>
          <w:rFonts w:cs="Calibri"/>
          <w:i/>
        </w:rPr>
      </w:pPr>
    </w:p>
    <w:p w:rsidR="00612B8E" w:rsidRDefault="00612B8E" w:rsidP="00612B8E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612B8E" w:rsidRPr="00280D81" w:rsidRDefault="00612B8E" w:rsidP="00612B8E">
      <w:pPr>
        <w:ind w:left="284" w:hanging="284"/>
        <w:jc w:val="center"/>
        <w:rPr>
          <w:rFonts w:cs="Calibri"/>
          <w:i/>
        </w:rPr>
      </w:pPr>
    </w:p>
    <w:p w:rsidR="00612B8E" w:rsidRPr="00280D81" w:rsidRDefault="00612B8E" w:rsidP="00612B8E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612B8E" w:rsidRPr="00D97AAD" w:rsidRDefault="00612B8E" w:rsidP="00612B8E">
      <w:pPr>
        <w:ind w:left="284" w:hanging="284"/>
        <w:jc w:val="center"/>
        <w:rPr>
          <w:rFonts w:cs="Calibri"/>
          <w:b/>
        </w:rPr>
      </w:pPr>
    </w:p>
    <w:p w:rsidR="00612B8E" w:rsidRPr="00D97AAD" w:rsidRDefault="00612B8E" w:rsidP="00612B8E">
      <w:pPr>
        <w:rPr>
          <w:rFonts w:cs="Calibri"/>
          <w:b/>
        </w:rPr>
      </w:pPr>
    </w:p>
    <w:p w:rsidR="00612B8E" w:rsidRPr="00D97AAD" w:rsidRDefault="00612B8E" w:rsidP="00612B8E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612B8E" w:rsidRPr="00D97AAD" w:rsidTr="00893134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eastAsia="Arial" w:cs="Calibri"/>
                <w:sz w:val="20"/>
              </w:rPr>
              <w:footnoteReference w:id="22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917ECF" w:rsidRDefault="00612B8E" w:rsidP="00893134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</w:tbl>
    <w:p w:rsidR="00612B8E" w:rsidRPr="00D97AAD" w:rsidRDefault="00612B8E" w:rsidP="00612B8E">
      <w:pPr>
        <w:ind w:left="284" w:hanging="284"/>
        <w:jc w:val="right"/>
        <w:rPr>
          <w:rFonts w:cs="Calibri"/>
          <w:b/>
        </w:rPr>
        <w:sectPr w:rsidR="00612B8E" w:rsidRPr="00D97AAD" w:rsidSect="00893134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612B8E" w:rsidRPr="00B01A54" w:rsidRDefault="00612B8E" w:rsidP="00612B8E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612B8E" w:rsidRPr="00D97AAD" w:rsidRDefault="00612B8E" w:rsidP="00612B8E">
      <w:pPr>
        <w:ind w:left="284" w:hanging="284"/>
        <w:jc w:val="right"/>
        <w:rPr>
          <w:rFonts w:cs="Calibri"/>
          <w:b/>
        </w:rPr>
      </w:pPr>
    </w:p>
    <w:p w:rsidR="00612B8E" w:rsidRPr="00D97AAD" w:rsidRDefault="00612B8E" w:rsidP="00612B8E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612B8E" w:rsidRPr="00D97AAD" w:rsidRDefault="00612B8E" w:rsidP="00612B8E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612B8E" w:rsidRPr="00D97AAD" w:rsidRDefault="00612B8E" w:rsidP="00612B8E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612B8E" w:rsidRPr="00D97AAD" w:rsidTr="00893134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612B8E" w:rsidRPr="00D97AAD" w:rsidRDefault="00612B8E" w:rsidP="00893134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9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Default="00612B8E" w:rsidP="00612B8E"/>
    <w:p w:rsidR="00652B7F" w:rsidRPr="00FC08A6" w:rsidRDefault="00652B7F" w:rsidP="00FC08A6">
      <w:pPr>
        <w:pStyle w:val="podpis"/>
        <w:shd w:val="clear" w:color="auto" w:fill="FFFFFF"/>
        <w:spacing w:line="360" w:lineRule="auto"/>
        <w:ind w:left="5664" w:firstLine="708"/>
        <w:textAlignment w:val="center"/>
        <w:rPr>
          <w:color w:val="000000"/>
        </w:rPr>
      </w:pPr>
    </w:p>
    <w:p w:rsidR="000C210F" w:rsidRDefault="000C210F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3F2135" w:rsidRPr="00562A52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>
        <w:rPr>
          <w:b/>
          <w:bCs/>
        </w:rPr>
        <w:t>3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996DA4" w:rsidRDefault="003F2135" w:rsidP="003F2135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i/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3F2135" w:rsidRDefault="003F2135" w:rsidP="003F2135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C61254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nr ……………….</w:t>
      </w:r>
    </w:p>
    <w:p w:rsidR="003F2135" w:rsidRDefault="003F2135" w:rsidP="003F2135">
      <w:pPr>
        <w:autoSpaceDE w:val="0"/>
        <w:autoSpaceDN w:val="0"/>
        <w:adjustRightInd w:val="0"/>
        <w:rPr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rPr>
          <w:snapToGrid w:val="0"/>
        </w:rPr>
      </w:pPr>
    </w:p>
    <w:p w:rsidR="003F2135" w:rsidRPr="00C17823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562A52" w:rsidRDefault="003F2135" w:rsidP="003F2135">
      <w:pPr>
        <w:autoSpaceDE w:val="0"/>
        <w:autoSpaceDN w:val="0"/>
        <w:adjustRightInd w:val="0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:rsidR="003F2135" w:rsidRPr="00562A52" w:rsidRDefault="003F2135" w:rsidP="003F2135">
      <w:pPr>
        <w:autoSpaceDE w:val="0"/>
        <w:autoSpaceDN w:val="0"/>
        <w:adjustRightInd w:val="0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:rsidR="003F2135" w:rsidRPr="00562A52" w:rsidRDefault="003F2135" w:rsidP="003F2135">
      <w:pPr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:rsidR="003F2135" w:rsidRDefault="003F2135" w:rsidP="003F2135">
      <w:pPr>
        <w:rPr>
          <w:snapToGrid w:val="0"/>
        </w:rPr>
      </w:pPr>
    </w:p>
    <w:p w:rsidR="003F2135" w:rsidRPr="00562A52" w:rsidRDefault="003F2135" w:rsidP="003F2135">
      <w:pPr>
        <w:rPr>
          <w:snapToGrid w:val="0"/>
        </w:rPr>
      </w:pPr>
      <w:r w:rsidRPr="00562A52">
        <w:rPr>
          <w:snapToGrid w:val="0"/>
        </w:rPr>
        <w:t>między: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 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  <w:rPr>
          <w:b/>
        </w:rPr>
      </w:pP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a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……..........……………......................................................wpisaną(-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do 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/innego rejestru*/ewidencji* pod numerem …………………zwaną(-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proofErr w:type="spellStart"/>
      <w:r>
        <w:t>n</w:t>
      </w:r>
      <w:r w:rsidRPr="00562A52">
        <w:t>ym</w:t>
      </w:r>
      <w:proofErr w:type="spellEnd"/>
      <w:r w:rsidRPr="00562A52">
        <w:t>) przez:</w:t>
      </w:r>
    </w:p>
    <w:p w:rsidR="003F2135" w:rsidRDefault="003F2135" w:rsidP="003F2135">
      <w:pPr>
        <w:autoSpaceDE w:val="0"/>
        <w:autoSpaceDN w:val="0"/>
        <w:adjustRightInd w:val="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lastRenderedPageBreak/>
        <w:t>1. ………………………………………………………………………………………………..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562A52">
        <w:t>2. ………………………………………………………………………………………………...</w:t>
      </w:r>
    </w:p>
    <w:p w:rsidR="003F2135" w:rsidRPr="004D3149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562A52">
        <w:t>3. ………………………………………………………………………………………………...</w:t>
      </w:r>
    </w:p>
    <w:p w:rsidR="003F2135" w:rsidRPr="004D3149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C4681E">
        <w:t xml:space="preserve">zgodnie z wyciągiem z właściwego rejestru*/ewidencji* 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</w:t>
      </w:r>
      <w:proofErr w:type="spellStart"/>
      <w:r w:rsidRPr="00562A52">
        <w:t>ami</w:t>
      </w:r>
      <w:proofErr w:type="spellEnd"/>
      <w:r w:rsidRPr="00562A52">
        <w:t>)</w:t>
      </w:r>
      <w:r>
        <w:t xml:space="preserve"> projektu</w:t>
      </w:r>
      <w:r w:rsidRPr="00562A52">
        <w:t>”.</w:t>
      </w:r>
    </w:p>
    <w:p w:rsidR="003F2135" w:rsidRDefault="003F2135" w:rsidP="003F2135">
      <w:pPr>
        <w:autoSpaceDE w:val="0"/>
        <w:autoSpaceDN w:val="0"/>
        <w:adjustRightInd w:val="0"/>
        <w:spacing w:before="240"/>
      </w:pPr>
    </w:p>
    <w:p w:rsidR="003F2135" w:rsidRDefault="003F2135" w:rsidP="003F2135">
      <w:pPr>
        <w:autoSpaceDE w:val="0"/>
        <w:autoSpaceDN w:val="0"/>
        <w:adjustRightInd w:val="0"/>
        <w:spacing w:before="240"/>
        <w:rPr>
          <w:b/>
        </w:rPr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1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Przedmiot umowy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1. Zleceniodawca zleca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 xml:space="preserve"> projektu</w:t>
      </w:r>
      <w:r w:rsidRPr="00562A52">
        <w:t>, zgodnie z przepisami ustawy z dnia 24 kwietnia 2003 r. o działalności pożytku publicznego i o wolontariacie, zwan</w:t>
      </w:r>
      <w:r>
        <w:t>ej</w:t>
      </w:r>
      <w:r w:rsidRPr="00562A52">
        <w:t xml:space="preserve"> dalej „ustawą”, realizację zadania publicznego pod tytułem: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:rsidR="003F2135" w:rsidRPr="00562A52" w:rsidRDefault="003F2135" w:rsidP="003F2135">
      <w:pPr>
        <w:autoSpaceDE w:val="0"/>
        <w:autoSpaceDN w:val="0"/>
        <w:adjustRightInd w:val="0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 xml:space="preserve"> w dniu .............................,zwanego dalej „zadaniem publicznym”, a 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 publiczne w zakresie</w:t>
      </w:r>
      <w:r>
        <w:t xml:space="preserve"> określonym</w:t>
      </w:r>
      <w:r w:rsidRPr="00562A52">
        <w:t xml:space="preserve"> i na warunkach określonych w niniejszej umowie.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2. Zleceniodawca przyznaje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>3. Niniejsza umowa jest umową o powierzenie realizacji zadania publicznego*/o wsparcie realizacji zadania publicznego</w:t>
      </w:r>
      <w:r w:rsidRPr="00562A52">
        <w:rPr>
          <w:rStyle w:val="Odwoanieprzypisudolnego"/>
        </w:rPr>
        <w:footnoteReference w:id="30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4. Wykonanie umowy nastąpi z dniem zaakceptowania przez Zleceniodawcę sprawozdania końcowego, o którym mowa w § 10 ust. </w:t>
      </w:r>
      <w:r>
        <w:t>4</w:t>
      </w:r>
      <w:r w:rsidRPr="00562A52">
        <w:t>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>5. Oferta oraz aktualizacje opisu poszczególnych działań*/harmonogramu*/kalkulacji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    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</w:pPr>
      <w:r w:rsidRPr="00562A52">
        <w:t>6. Osobą do kontaktów roboczych jest:</w:t>
      </w:r>
    </w:p>
    <w:p w:rsidR="003F2135" w:rsidRDefault="003F2135" w:rsidP="003F2135">
      <w:pPr>
        <w:autoSpaceDE w:val="0"/>
        <w:autoSpaceDN w:val="0"/>
        <w:adjustRightInd w:val="0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:rsidR="003F2135" w:rsidRPr="00562A52" w:rsidRDefault="003F2135" w:rsidP="003F2135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:rsidR="003F2135" w:rsidRDefault="003F2135" w:rsidP="003F2135">
      <w:pPr>
        <w:autoSpaceDE w:val="0"/>
        <w:autoSpaceDN w:val="0"/>
        <w:adjustRightInd w:val="0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 xml:space="preserve">..., </w:t>
      </w:r>
    </w:p>
    <w:p w:rsidR="003F2135" w:rsidRPr="00562A52" w:rsidRDefault="003F2135" w:rsidP="003F2135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 xml:space="preserve">. </w:t>
      </w:r>
      <w:r w:rsidRPr="00562A52">
        <w:t>……………………</w:t>
      </w:r>
      <w:r>
        <w:t>……</w:t>
      </w:r>
      <w:r w:rsidRPr="00562A52">
        <w:t>, adres poczty elektronicznej……………………</w:t>
      </w:r>
      <w:r>
        <w:t>……..… .</w:t>
      </w:r>
    </w:p>
    <w:p w:rsidR="003F2135" w:rsidRPr="00562A52" w:rsidRDefault="003F2135" w:rsidP="003F2135">
      <w:pPr>
        <w:autoSpaceDE w:val="0"/>
        <w:autoSpaceDN w:val="0"/>
        <w:adjustRightInd w:val="0"/>
        <w:ind w:firstLine="708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2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 xml:space="preserve">1. Termin realizacji zadania publicznego ustala się: </w:t>
      </w:r>
    </w:p>
    <w:p w:rsidR="003F2135" w:rsidRDefault="003F2135" w:rsidP="003F2135">
      <w:pPr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284"/>
        <w:jc w:val="both"/>
      </w:pPr>
      <w:r w:rsidRPr="00562A52">
        <w:t>do dnia ....</w:t>
      </w:r>
      <w:r>
        <w:t>........................ r</w:t>
      </w:r>
      <w:r w:rsidRPr="00562A52">
        <w:t xml:space="preserve">. 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 xml:space="preserve">2. Termin poniesienia wydatków ustala się: </w:t>
      </w:r>
    </w:p>
    <w:p w:rsidR="003F2135" w:rsidRPr="00562A52" w:rsidRDefault="003F2135" w:rsidP="003F2135">
      <w:pPr>
        <w:ind w:left="284"/>
        <w:jc w:val="both"/>
      </w:pPr>
      <w:r>
        <w:t>1</w:t>
      </w:r>
      <w:r w:rsidRPr="00562A52">
        <w:t>) dla środków pochodzących z dotacji:</w:t>
      </w:r>
    </w:p>
    <w:p w:rsidR="003F2135" w:rsidRPr="00562A52" w:rsidRDefault="003F2135" w:rsidP="003F2135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.;</w:t>
      </w:r>
    </w:p>
    <w:p w:rsidR="003F2135" w:rsidRPr="00562A52" w:rsidRDefault="003F2135" w:rsidP="003F2135">
      <w:pPr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:rsidR="003F2135" w:rsidRPr="00562A52" w:rsidRDefault="003F2135" w:rsidP="003F2135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ab/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wykonać </w:t>
      </w:r>
      <w:proofErr w:type="spellStart"/>
      <w:r w:rsidRPr="00562A52">
        <w:t>zadaniepublicznezgodnie</w:t>
      </w:r>
      <w:proofErr w:type="spellEnd"/>
      <w:r w:rsidRPr="00562A52">
        <w:t xml:space="preserve"> z ofertą, z uwzględnieniem aktualizacji opisu poszczególnych działań*/harmonogramu*/kalkulacji przewidywanych kosztów*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:rsidR="003F2135" w:rsidRPr="00562A52" w:rsidRDefault="003F2135" w:rsidP="003F2135">
      <w:pPr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wykorzystania środków, o których mowa w § 3, zgodnie z celem, na jaki je uzyskał</w:t>
      </w:r>
      <w:proofErr w:type="spellStart"/>
      <w:r w:rsidRPr="00562A52">
        <w:t>(-</w:t>
      </w:r>
      <w:r>
        <w:t>a</w:t>
      </w:r>
      <w:proofErr w:type="spellEnd"/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 xml:space="preserve">. Dopuszcza się wydatkowanie uzyskanych przychodów, w tym także odsetek bankowych od przekazanych przez Zleceniodawcę środków, na realizację zadania publicznego wyłącznie na zasadach określonych w umowie. Niewykorzystane przychody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zwraca</w:t>
      </w:r>
      <w:r>
        <w:t>(ją)</w:t>
      </w:r>
      <w:r w:rsidRPr="00562A52">
        <w:t xml:space="preserve"> Zleceniodawcy na zasadach określonych w § 11.</w:t>
      </w:r>
    </w:p>
    <w:p w:rsidR="003F2135" w:rsidRPr="00562A52" w:rsidRDefault="003F2135" w:rsidP="003F2135">
      <w:pPr>
        <w:ind w:left="284" w:hanging="284"/>
        <w:jc w:val="both"/>
      </w:pPr>
      <w:r w:rsidRPr="00562A52">
        <w:lastRenderedPageBreak/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do: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1)</w:t>
      </w:r>
      <w:r>
        <w:tab/>
      </w:r>
      <w:r w:rsidRPr="00562A52">
        <w:t xml:space="preserve">podania do publicznej wiadomości, w szczególności poprzez zamieszczenie na własnej stronie internetowej, informacji o naborze na realizatorów projektów;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:rsidR="003F2135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7.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 xml:space="preserve"> przewidywać w szczególności następujące postanowienia: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 xml:space="preserve"> a realizatorami projektów;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Operatora(-rów)projektu</w:t>
      </w:r>
      <w:r w:rsidRPr="00562A52">
        <w:t xml:space="preserve"> w § </w:t>
      </w:r>
      <w:r>
        <w:t>9</w:t>
      </w:r>
      <w:r w:rsidRPr="00562A52">
        <w:t>;</w:t>
      </w:r>
    </w:p>
    <w:p w:rsidR="003F2135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Operatora(-rów)projektu</w:t>
      </w:r>
      <w:r w:rsidRPr="00562A52">
        <w:t xml:space="preserve"> w </w:t>
      </w:r>
      <w:r>
        <w:t>§ 7;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:rsidR="003F2135" w:rsidRPr="00562A52" w:rsidRDefault="003F2135" w:rsidP="003F2135">
      <w:pPr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 xml:space="preserve"> 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31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ind w:left="284" w:hanging="284"/>
        <w:jc w:val="both"/>
      </w:pPr>
    </w:p>
    <w:p w:rsidR="003F2135" w:rsidRPr="00594842" w:rsidRDefault="003F2135" w:rsidP="003F2135">
      <w:pPr>
        <w:ind w:left="284" w:hanging="284"/>
        <w:jc w:val="both"/>
      </w:pPr>
      <w:r w:rsidRPr="00562A52">
        <w:lastRenderedPageBreak/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562A52">
        <w:rPr>
          <w:rStyle w:val="Odwoanieprzypisudolnego"/>
        </w:rPr>
        <w:footnoteReference w:id="32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3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Finansowanie zadania publicznego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1. Zleceniodawca zobowiązuje się do przekazania na realizację zadania publicznego środków finansowych w wysokości..................................................(słownie)</w:t>
      </w:r>
      <w:r>
        <w:t xml:space="preserve"> ………………………</w:t>
      </w:r>
      <w:r w:rsidRPr="00562A52">
        <w:t xml:space="preserve"> ………………………………………………………..…............................................</w:t>
      </w:r>
      <w:r>
        <w:t>...........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: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</w:pPr>
      <w:r w:rsidRPr="00562A52">
        <w:t>nr rachunku(-</w:t>
      </w:r>
      <w:proofErr w:type="spellStart"/>
      <w:r>
        <w:t>k</w:t>
      </w:r>
      <w:r w:rsidRPr="00562A52">
        <w:t>ów</w:t>
      </w:r>
      <w:proofErr w:type="spellEnd"/>
      <w:r w:rsidRPr="00562A52">
        <w:t>):</w:t>
      </w:r>
      <w:r>
        <w:t xml:space="preserve"> 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562A52">
        <w:t>w następujący sposób: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1) w przypadku zadania publicznego realizowanego w roku budżetowym </w:t>
      </w:r>
      <w:r w:rsidRPr="00562A52">
        <w:rPr>
          <w:i/>
        </w:rPr>
        <w:t>(istnieje możliwość przekazania dotacji jednorazowo w pełnej wysokości albo w transzach):</w:t>
      </w:r>
    </w:p>
    <w:p w:rsidR="003F2135" w:rsidRPr="00562A52" w:rsidRDefault="003F2135" w:rsidP="003F2135">
      <w:pPr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:rsidR="003F2135" w:rsidRPr="00562A52" w:rsidRDefault="003F2135" w:rsidP="003F2135">
      <w:pPr>
        <w:ind w:left="284" w:firstLine="283"/>
        <w:jc w:val="both"/>
      </w:pPr>
      <w:r w:rsidRPr="00562A52">
        <w:t xml:space="preserve">albo </w:t>
      </w:r>
    </w:p>
    <w:p w:rsidR="003F2135" w:rsidRPr="00562A52" w:rsidRDefault="003F2135" w:rsidP="003F2135">
      <w:pPr>
        <w:ind w:left="851" w:hanging="284"/>
        <w:jc w:val="both"/>
      </w:pPr>
      <w:r w:rsidRPr="00562A52">
        <w:t>b) I transza w terminie do 30 dni od dnia zawarcia niniejszej umowy w wysokości ……………………….......................</w:t>
      </w:r>
      <w:r>
        <w:t xml:space="preserve">. 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:rsidR="003F2135" w:rsidRPr="00562A52" w:rsidRDefault="003F2135" w:rsidP="003F2135">
      <w:pPr>
        <w:ind w:left="851"/>
        <w:jc w:val="both"/>
      </w:pPr>
      <w:r w:rsidRPr="00562A52">
        <w:t xml:space="preserve">II transza w terminie …………………… w wysokości </w:t>
      </w:r>
      <w:r>
        <w:t>……………</w:t>
      </w:r>
      <w:r w:rsidRPr="00562A52">
        <w:t>………………… 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2) w przypadku zadania publicznego realizowanego w okresie od 2 do 5 lat budżetowych </w:t>
      </w:r>
      <w:r w:rsidRPr="00562A52">
        <w:rPr>
          <w:i/>
        </w:rPr>
        <w:t>(należy wskazać wysokość dotacji przekazywanej w poszczególnych latach realizacji zadania. Istnieje możliwość wypłaty dotacji na dany rok w transzach):</w:t>
      </w:r>
    </w:p>
    <w:p w:rsidR="003F2135" w:rsidRPr="00562A52" w:rsidRDefault="003F2135" w:rsidP="003F2135">
      <w:pPr>
        <w:ind w:left="851" w:hanging="284"/>
        <w:jc w:val="both"/>
      </w:pPr>
      <w:r w:rsidRPr="00562A52">
        <w:t xml:space="preserve">a) dotacja </w:t>
      </w:r>
      <w:proofErr w:type="spellStart"/>
      <w:r w:rsidRPr="00562A52">
        <w:t>w………r</w:t>
      </w:r>
      <w:proofErr w:type="spellEnd"/>
      <w:r w:rsidRPr="00562A52">
        <w:t xml:space="preserve">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</w:t>
      </w:r>
      <w:r w:rsidRPr="00562A52">
        <w:t>;</w:t>
      </w:r>
    </w:p>
    <w:p w:rsidR="003F2135" w:rsidRPr="00562A52" w:rsidRDefault="003F2135" w:rsidP="003F2135">
      <w:pPr>
        <w:ind w:left="851" w:hanging="284"/>
        <w:jc w:val="both"/>
      </w:pPr>
      <w:r w:rsidRPr="00562A52">
        <w:t xml:space="preserve">b) dotacja </w:t>
      </w:r>
      <w:proofErr w:type="spellStart"/>
      <w:r w:rsidRPr="00562A52">
        <w:t>w………r</w:t>
      </w:r>
      <w:proofErr w:type="spellEnd"/>
      <w:r w:rsidRPr="00562A52">
        <w:t xml:space="preserve">. w terminie </w:t>
      </w:r>
      <w:r>
        <w:t>…………</w:t>
      </w:r>
      <w:r w:rsidRPr="00562A52">
        <w:t xml:space="preserve">…w wysokości </w:t>
      </w:r>
      <w:r>
        <w:t>…...…………………</w:t>
      </w:r>
      <w:r w:rsidRPr="00562A52">
        <w:t>…… (słownie) 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</w:t>
      </w:r>
      <w:proofErr w:type="spellStart"/>
      <w:r w:rsidRPr="00C4681E">
        <w:t>jestuzależniona</w:t>
      </w:r>
      <w:proofErr w:type="spellEnd"/>
      <w:r w:rsidRPr="00C4681E">
        <w:t xml:space="preserve">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33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t>3. Za dzień przekazania dotacji uznaje się dzień obciążenia rachunku Zleceniodawcy.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oświadcza(ją), że jest/są jedynym(i) posiadaczem(-</w:t>
      </w:r>
      <w:proofErr w:type="spellStart"/>
      <w:r>
        <w:t>cz</w:t>
      </w:r>
      <w:r w:rsidRPr="00562A52">
        <w:t>ami</w:t>
      </w:r>
      <w:proofErr w:type="spellEnd"/>
      <w:r w:rsidRPr="00562A52">
        <w:t>) wskazanego(-</w:t>
      </w:r>
      <w:proofErr w:type="spellStart"/>
      <w:r>
        <w:t>n</w:t>
      </w:r>
      <w:r w:rsidRPr="00562A52">
        <w:t>ych</w:t>
      </w:r>
      <w:proofErr w:type="spellEnd"/>
      <w:r w:rsidRPr="00562A52">
        <w:t>) w ust. 1 rachunku(-</w:t>
      </w:r>
      <w:proofErr w:type="spellStart"/>
      <w:r>
        <w:t>k</w:t>
      </w:r>
      <w:r w:rsidRPr="00562A52">
        <w:t>ów</w:t>
      </w:r>
      <w:proofErr w:type="spellEnd"/>
      <w:r w:rsidRPr="00562A52">
        <w:t>) bankowego(-</w:t>
      </w:r>
      <w:proofErr w:type="spellStart"/>
      <w:r>
        <w:t>w</w:t>
      </w:r>
      <w:r w:rsidRPr="00562A52">
        <w:t>ych</w:t>
      </w:r>
      <w:proofErr w:type="spellEnd"/>
      <w:r w:rsidRPr="00562A52">
        <w:t>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 § 10 ust. </w:t>
      </w:r>
      <w:r>
        <w:t>4</w:t>
      </w:r>
      <w:r w:rsidRPr="00562A52">
        <w:t xml:space="preserve">. W przypadku braku możliwości utrzymania rachunku,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</w:t>
      </w:r>
      <w:proofErr w:type="spellStart"/>
      <w:r>
        <w:t>w</w:t>
      </w:r>
      <w:r w:rsidRPr="00562A52">
        <w:t>ych</w:t>
      </w:r>
      <w:proofErr w:type="spellEnd"/>
      <w:r w:rsidRPr="00562A52">
        <w:t>) rachunku(-</w:t>
      </w:r>
      <w:proofErr w:type="spellStart"/>
      <w:r>
        <w:t>k</w:t>
      </w:r>
      <w:r w:rsidRPr="00562A52">
        <w:t>ach</w:t>
      </w:r>
      <w:proofErr w:type="spellEnd"/>
      <w:r w:rsidRPr="00562A52">
        <w:t>) i jego/ich numerze(-</w:t>
      </w:r>
      <w:proofErr w:type="spellStart"/>
      <w:r>
        <w:t>r</w:t>
      </w:r>
      <w:r w:rsidRPr="00562A52">
        <w:t>ach</w:t>
      </w:r>
      <w:proofErr w:type="spellEnd"/>
      <w:r w:rsidRPr="00562A52">
        <w:t>).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5.</w:t>
      </w:r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przekazania na realizację zadania publicznego 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3F2135" w:rsidRDefault="003F2135" w:rsidP="003F2135">
      <w:pPr>
        <w:tabs>
          <w:tab w:val="left" w:pos="567"/>
          <w:tab w:val="num" w:pos="851"/>
        </w:tabs>
        <w:ind w:left="284"/>
        <w:jc w:val="both"/>
      </w:pPr>
      <w:r w:rsidRPr="00562A52"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bookmarkStart w:id="5" w:name="_Ref426980963"/>
      <w:r w:rsidRPr="00562A52">
        <w:rPr>
          <w:rStyle w:val="Odwoanieprzypisudolnego"/>
        </w:rPr>
        <w:footnoteReference w:id="34"/>
      </w:r>
      <w:bookmarkEnd w:id="5"/>
      <w:r w:rsidRPr="00562A52">
        <w:rPr>
          <w:vertAlign w:val="superscript"/>
        </w:rPr>
        <w:t>)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.,</w:t>
      </w:r>
    </w:p>
    <w:p w:rsidR="003F2135" w:rsidRPr="00562A52" w:rsidRDefault="003F2135" w:rsidP="003F2135">
      <w:pPr>
        <w:ind w:left="567"/>
        <w:jc w:val="both"/>
      </w:pPr>
      <w:r w:rsidRPr="00562A52">
        <w:t xml:space="preserve">w tym: </w:t>
      </w:r>
    </w:p>
    <w:p w:rsidR="003F2135" w:rsidRDefault="003F2135" w:rsidP="00A57378">
      <w:pPr>
        <w:pStyle w:val="Akapitzlist"/>
        <w:numPr>
          <w:ilvl w:val="0"/>
          <w:numId w:val="15"/>
        </w:numPr>
        <w:ind w:left="851" w:hanging="284"/>
        <w:contextualSpacing w:val="0"/>
      </w:pPr>
      <w:r w:rsidRPr="008804CE">
        <w:t>środk</w:t>
      </w:r>
      <w:r>
        <w:t>ów</w:t>
      </w:r>
      <w:r w:rsidRPr="008804CE">
        <w:t xml:space="preserve"> finansow</w:t>
      </w:r>
      <w:r>
        <w:t>ych</w:t>
      </w:r>
      <w:r w:rsidRPr="008804CE">
        <w:t xml:space="preserve"> własn</w:t>
      </w:r>
      <w:r>
        <w:t>ych</w:t>
      </w:r>
      <w:r w:rsidRPr="008804CE">
        <w:t xml:space="preserve"> w wysokości……………</w:t>
      </w:r>
      <w:r>
        <w:t>.</w:t>
      </w:r>
      <w:r w:rsidRPr="008804CE">
        <w:t>…</w:t>
      </w:r>
      <w:r>
        <w:t>………………………</w:t>
      </w:r>
    </w:p>
    <w:p w:rsidR="003F2135" w:rsidRDefault="003F2135" w:rsidP="003F2135">
      <w:pPr>
        <w:pStyle w:val="Akapitzlist"/>
        <w:ind w:left="851"/>
      </w:pPr>
      <w:r w:rsidRPr="008804CE">
        <w:t>(słownie)</w:t>
      </w:r>
      <w:r>
        <w:t xml:space="preserve"> …..…..……...…</w:t>
      </w:r>
      <w:r w:rsidRPr="008804CE">
        <w:t>………………………………………………………</w:t>
      </w:r>
      <w:r>
        <w:t>.</w:t>
      </w:r>
      <w:r w:rsidRPr="008804CE">
        <w:t>….*;</w:t>
      </w:r>
    </w:p>
    <w:p w:rsidR="003F2135" w:rsidRPr="00562A52" w:rsidRDefault="003F2135" w:rsidP="00A57378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 w:val="0"/>
        <w:jc w:val="both"/>
      </w:pPr>
      <w:r w:rsidRPr="00562A52">
        <w:t>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z innych źródeł publicznych przyznanych przez:……………………………………………………</w:t>
      </w:r>
      <w:r>
        <w:t>…………....</w:t>
      </w:r>
      <w:r w:rsidRPr="00562A52">
        <w:t xml:space="preserve"> (nazwa organu</w:t>
      </w:r>
      <w:r>
        <w:t>(-nów)</w:t>
      </w:r>
      <w:r w:rsidRPr="00562A52">
        <w:t xml:space="preserve"> przyznającego</w:t>
      </w:r>
      <w:r>
        <w:t>(-</w:t>
      </w:r>
      <w:proofErr w:type="spellStart"/>
      <w:r>
        <w:t>cych</w:t>
      </w:r>
      <w:proofErr w:type="spellEnd"/>
      <w:r>
        <w:t>)</w:t>
      </w:r>
      <w:r w:rsidRPr="00562A52">
        <w:t xml:space="preserve"> środki) w wysokości………………………………… (słownie)</w:t>
      </w:r>
      <w:r>
        <w:t>…………………</w:t>
      </w:r>
      <w:r w:rsidRPr="00562A52">
        <w:t>…………………………………………</w:t>
      </w:r>
      <w:r>
        <w:t>……………..…</w:t>
      </w:r>
      <w:r w:rsidRPr="00562A52">
        <w:t xml:space="preserve">*, </w:t>
      </w:r>
    </w:p>
    <w:p w:rsidR="003F2135" w:rsidRDefault="003F2135" w:rsidP="00A57378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 w:val="0"/>
        <w:jc w:val="both"/>
      </w:pPr>
      <w:r w:rsidRPr="00562A52">
        <w:t>pozostał</w:t>
      </w:r>
      <w:r>
        <w:t>ych środków</w:t>
      </w:r>
      <w:r w:rsidRPr="00562A52">
        <w:t xml:space="preserve"> w wysokości</w:t>
      </w:r>
      <w:r w:rsidRPr="00562A52">
        <w:rPr>
          <w:rStyle w:val="Odwoanieprzypisudolnego"/>
        </w:rPr>
        <w:footnoteReference w:id="35"/>
      </w:r>
      <w:r>
        <w:rPr>
          <w:vertAlign w:val="superscript"/>
        </w:rPr>
        <w:t>)</w:t>
      </w:r>
      <w:r w:rsidRPr="00562A52">
        <w:t xml:space="preserve"> …………………………………</w:t>
      </w:r>
      <w:r>
        <w:t>……………….</w:t>
      </w:r>
    </w:p>
    <w:p w:rsidR="003F2135" w:rsidRPr="00562A52" w:rsidRDefault="003F2135" w:rsidP="003F2135">
      <w:pPr>
        <w:pStyle w:val="Akapitzlist"/>
        <w:spacing w:line="276" w:lineRule="auto"/>
        <w:ind w:left="851"/>
        <w:jc w:val="both"/>
      </w:pPr>
      <w:r w:rsidRPr="00562A52">
        <w:t>(słownie)………………………………………………………………………</w:t>
      </w:r>
      <w:r>
        <w:t>…...</w:t>
      </w:r>
      <w:r w:rsidRPr="00562A52">
        <w:t>..*;</w:t>
      </w:r>
    </w:p>
    <w:p w:rsidR="003F2135" w:rsidRPr="00562A52" w:rsidRDefault="003F2135" w:rsidP="003F2135">
      <w:pPr>
        <w:tabs>
          <w:tab w:val="left" w:pos="567"/>
          <w:tab w:val="num" w:pos="851"/>
        </w:tabs>
        <w:ind w:left="284"/>
        <w:jc w:val="both"/>
      </w:pPr>
      <w:r w:rsidRPr="00562A52">
        <w:tab/>
      </w:r>
    </w:p>
    <w:p w:rsidR="003F2135" w:rsidRDefault="003F2135" w:rsidP="003F2135">
      <w:pPr>
        <w:tabs>
          <w:tab w:val="left" w:pos="567"/>
        </w:tabs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:rsidR="003F2135" w:rsidRPr="00562A52" w:rsidRDefault="003F2135" w:rsidP="003F2135">
      <w:pPr>
        <w:tabs>
          <w:tab w:val="left" w:pos="567"/>
        </w:tabs>
        <w:ind w:left="284"/>
        <w:jc w:val="both"/>
      </w:pPr>
    </w:p>
    <w:p w:rsidR="003F2135" w:rsidRPr="004C094D" w:rsidRDefault="003F2135" w:rsidP="003F2135">
      <w:pPr>
        <w:tabs>
          <w:tab w:val="left" w:pos="567"/>
        </w:tabs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6. Całkowity koszt zadania publicz</w:t>
      </w:r>
      <w:r>
        <w:t xml:space="preserve">nego stanowi sumę kwot </w:t>
      </w:r>
      <w:proofErr w:type="spellStart"/>
      <w:r>
        <w:t>dotacjii</w:t>
      </w:r>
      <w:proofErr w:type="spellEnd"/>
      <w:r>
        <w:t xml:space="preserve"> środków, o których mowa w ust. 5, </w:t>
      </w:r>
      <w:r w:rsidRPr="00562A52">
        <w:t xml:space="preserve">i wynosi łącznie 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:rsidR="003F2135" w:rsidRPr="00562A52" w:rsidRDefault="003F2135" w:rsidP="003F2135">
      <w:pPr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:rsidR="003F2135" w:rsidRPr="00562A52" w:rsidRDefault="003F2135" w:rsidP="003F2135">
      <w:pPr>
        <w:ind w:left="284"/>
        <w:jc w:val="both"/>
      </w:pPr>
      <w:r w:rsidRPr="00562A52">
        <w:t>1) w …………. 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:rsidR="003F2135" w:rsidRPr="00562A52" w:rsidRDefault="003F2135" w:rsidP="003F2135">
      <w:pPr>
        <w:ind w:left="284"/>
        <w:jc w:val="both"/>
      </w:pPr>
      <w:r w:rsidRPr="00562A52">
        <w:lastRenderedPageBreak/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:rsidR="003F2135" w:rsidRDefault="003F2135" w:rsidP="003F2135">
      <w:pPr>
        <w:tabs>
          <w:tab w:val="left" w:pos="284"/>
        </w:tabs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 xml:space="preserve">środków ze źródeł, o których mowa w ust. 5 </w:t>
      </w:r>
      <w:proofErr w:type="spellStart"/>
      <w:r w:rsidRPr="00C17823">
        <w:t>pkt</w:t>
      </w:r>
      <w:proofErr w:type="spellEnd"/>
      <w:r w:rsidRPr="00C17823">
        <w:t xml:space="preserve"> 1,w stosunku do otrzymanej kwoty dotacji</w:t>
      </w:r>
      <w:r>
        <w:t xml:space="preserve"> wynosi nie mniej niż ……….. %, z zastrzeżeniem ust. 8.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>
        <w:t>8</w:t>
      </w:r>
      <w:r w:rsidRPr="00562A52">
        <w:t xml:space="preserve">. Wysokość środków ze źródeł, o których mowa w ust. 5 </w:t>
      </w:r>
      <w:proofErr w:type="spellStart"/>
      <w:r w:rsidRPr="00562A52">
        <w:t>pkt</w:t>
      </w:r>
      <w:proofErr w:type="spellEnd"/>
      <w:r w:rsidRPr="00562A52">
        <w:t xml:space="preserve">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:rsidR="003F2135" w:rsidRDefault="003F2135" w:rsidP="003F2135">
      <w:pPr>
        <w:tabs>
          <w:tab w:val="left" w:pos="284"/>
        </w:tabs>
        <w:ind w:left="284" w:hanging="284"/>
        <w:jc w:val="both"/>
      </w:pPr>
      <w:r>
        <w:t xml:space="preserve">9. </w:t>
      </w:r>
      <w:r w:rsidRPr="00350AA3">
        <w:t xml:space="preserve">Procentowy udział </w:t>
      </w:r>
      <w:r>
        <w:t xml:space="preserve">łącznej </w:t>
      </w:r>
      <w:proofErr w:type="spellStart"/>
      <w:r>
        <w:t>wartości</w:t>
      </w:r>
      <w:r w:rsidRPr="00C17823">
        <w:t>wkładu</w:t>
      </w:r>
      <w:proofErr w:type="spellEnd"/>
      <w:r w:rsidRPr="00C17823">
        <w:t xml:space="preserve">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,w stosunku do otrzymanej kwoty dotacji</w:t>
      </w:r>
      <w:r>
        <w:t xml:space="preserve"> wynosi nie mniej niż ……….. %, z zastrzeżeniem ust. 8.</w:t>
      </w:r>
    </w:p>
    <w:p w:rsidR="003F2135" w:rsidRDefault="003F2135" w:rsidP="003F2135">
      <w:pPr>
        <w:ind w:left="426" w:hanging="426"/>
        <w:jc w:val="both"/>
      </w:pPr>
      <w:r>
        <w:t>10. Wartość</w:t>
      </w:r>
      <w:r w:rsidRPr="00C17823">
        <w:t xml:space="preserve"> wkładu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 może się zmieniać, o ile nie zmniejszy się udział</w:t>
      </w:r>
      <w:r>
        <w:t xml:space="preserve"> tej wartości</w:t>
      </w:r>
      <w:r w:rsidRPr="00C17823">
        <w:t xml:space="preserve"> w stosunku do </w:t>
      </w:r>
      <w:r>
        <w:t>wydatkowanej</w:t>
      </w:r>
      <w:r w:rsidRPr="00C17823">
        <w:t xml:space="preserve"> kwoty dotacji.</w:t>
      </w:r>
    </w:p>
    <w:p w:rsidR="003F2135" w:rsidRDefault="003F2135" w:rsidP="003F2135">
      <w:pPr>
        <w:ind w:left="426" w:hanging="426"/>
        <w:jc w:val="both"/>
      </w:pPr>
      <w:r>
        <w:t>11. Naruszenie postanowień, o których mowa w ust. 7–10, uważa się za pobranie dotacji w nadmiernej wysokości.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>
        <w:t>12</w:t>
      </w:r>
      <w:r w:rsidRPr="00562A52">
        <w:t>. Przekazanie kolejnej dotacji nastąpi</w:t>
      </w:r>
      <w:r>
        <w:t>, z zastrzeżeniem ust. 2,</w:t>
      </w:r>
      <w:r w:rsidRPr="00562A52">
        <w:t xml:space="preserve"> po złożeniu*/zaakceptowaniu* sprawozdania częściowego, o którym mowa w § 10 ust. </w:t>
      </w:r>
      <w:r>
        <w:t>3</w:t>
      </w:r>
      <w:r w:rsidRPr="00562A52">
        <w:rPr>
          <w:rStyle w:val="Odwoanieprzypisudolnego"/>
        </w:rPr>
        <w:footnoteReference w:id="36"/>
      </w:r>
      <w:r w:rsidRPr="00562A52">
        <w:rPr>
          <w:vertAlign w:val="superscript"/>
        </w:rPr>
        <w:t>)</w:t>
      </w:r>
      <w:r w:rsidRPr="00562A52">
        <w:t>.</w:t>
      </w:r>
    </w:p>
    <w:p w:rsidR="003F2135" w:rsidRPr="00562A52" w:rsidRDefault="003F2135" w:rsidP="003F2135">
      <w:pPr>
        <w:ind w:left="426" w:hanging="426"/>
        <w:jc w:val="both"/>
      </w:pPr>
      <w:r>
        <w:t>13</w:t>
      </w:r>
      <w:r w:rsidRPr="00562A52">
        <w:t>. Przekazanie kolejnej transzy dotacji nastąpi po złożeniu*/zaakceptowaniu* sprawozdania częściowego, o którym mowa w § 10 ust. 2</w:t>
      </w:r>
      <w:r w:rsidRPr="00562A52">
        <w:rPr>
          <w:rStyle w:val="Odwoanieprzypisudolnego"/>
        </w:rPr>
        <w:footnoteReference w:id="37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ind w:left="426" w:hanging="426"/>
        <w:jc w:val="both"/>
      </w:pPr>
      <w:r>
        <w:t>14</w:t>
      </w:r>
      <w:r w:rsidRPr="00562A52">
        <w:t>. Zleceniodawca uzależnia przekazanie kolejnych transz dotacji od wydatkowania co najmniej ....</w:t>
      </w:r>
      <w:r>
        <w:t>......</w:t>
      </w:r>
      <w:r w:rsidRPr="00562A52">
        <w:t> % przekazanych środków</w:t>
      </w:r>
      <w:r w:rsidRPr="00562A52">
        <w:rPr>
          <w:rStyle w:val="Odwoanieprzypisudolnego"/>
        </w:rPr>
        <w:footnoteReference w:id="38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4</w:t>
      </w:r>
    </w:p>
    <w:p w:rsidR="003F2135" w:rsidRPr="00562A52" w:rsidRDefault="003F2135" w:rsidP="003F2135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proofErr w:type="spellStart"/>
      <w:r>
        <w:t>projektu</w:t>
      </w:r>
      <w:r w:rsidRPr="00562A52">
        <w:t>we</w:t>
      </w:r>
      <w:proofErr w:type="spellEnd"/>
      <w:r w:rsidRPr="00562A52">
        <w:t xml:space="preserve"> współpracy z</w:t>
      </w:r>
      <w:r>
        <w:t> </w:t>
      </w:r>
      <w:r w:rsidRPr="00562A52">
        <w:t>podmiotem trzecim następujących działań</w:t>
      </w:r>
      <w:r>
        <w:t xml:space="preserve">: 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 xml:space="preserve">z </w:t>
      </w:r>
      <w:proofErr w:type="spellStart"/>
      <w:r w:rsidRPr="00562A52">
        <w:rPr>
          <w:i/>
        </w:rPr>
        <w:t>pkt</w:t>
      </w:r>
      <w:proofErr w:type="spellEnd"/>
      <w:r w:rsidRPr="00562A52">
        <w:rPr>
          <w:i/>
        </w:rPr>
        <w:t xml:space="preserve"> IV.8 oferty lub pozycji kalkulacji przewidywan</w:t>
      </w:r>
      <w:r>
        <w:rPr>
          <w:i/>
        </w:rPr>
        <w:t>ych</w:t>
      </w:r>
      <w:r w:rsidRPr="00562A52">
        <w:rPr>
          <w:i/>
        </w:rPr>
        <w:t xml:space="preserve"> kosztów)</w:t>
      </w:r>
      <w:r w:rsidRPr="00562A52">
        <w:t>.</w:t>
      </w:r>
    </w:p>
    <w:p w:rsidR="003F2135" w:rsidRDefault="003F2135" w:rsidP="003F2135">
      <w:pPr>
        <w:tabs>
          <w:tab w:val="left" w:pos="284"/>
          <w:tab w:val="left" w:pos="1276"/>
        </w:tabs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odpowiada(ją) jak za własne.</w:t>
      </w:r>
    </w:p>
    <w:p w:rsidR="003F2135" w:rsidRPr="00E41BFE" w:rsidRDefault="003F2135" w:rsidP="003F2135">
      <w:pPr>
        <w:tabs>
          <w:tab w:val="left" w:pos="284"/>
          <w:tab w:val="left" w:pos="1276"/>
        </w:tabs>
        <w:ind w:left="284" w:hanging="284"/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5</w:t>
      </w:r>
    </w:p>
    <w:p w:rsidR="003F2135" w:rsidRPr="00562A52" w:rsidRDefault="003F2135" w:rsidP="003F2135">
      <w:pPr>
        <w:jc w:val="center"/>
        <w:rPr>
          <w:b/>
          <w:bCs/>
        </w:rPr>
      </w:pPr>
      <w:r w:rsidRPr="00562A52">
        <w:rPr>
          <w:b/>
          <w:bCs/>
        </w:rPr>
        <w:lastRenderedPageBreak/>
        <w:t>Procentowy udział dotacji w całkowitym koszcie zadania publicznego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 xml:space="preserve"> Procentowy udział dotacji w całkowitym koszcie zadania publicznego wynosi nie więcej niż …………………..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bookmarkStart w:id="6" w:name="_Ref437247286"/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zachować procentowy udział dotacji w całkowitym koszcie zadania publicznego, o którym mowa w § 3 ust. 6.</w:t>
      </w:r>
      <w:bookmarkEnd w:id="6"/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Przekroczenie limitu, o który</w:t>
      </w:r>
      <w:r>
        <w:t>m</w:t>
      </w:r>
      <w:r w:rsidRPr="00562A52">
        <w:t xml:space="preserve"> mowa w ust. 3, uważa się za pobranie dotacji w nadmiernej wysokości. </w:t>
      </w:r>
    </w:p>
    <w:p w:rsidR="003F2135" w:rsidRPr="00562A52" w:rsidRDefault="003F2135" w:rsidP="003F2135">
      <w:pPr>
        <w:tabs>
          <w:tab w:val="left" w:pos="180"/>
        </w:tabs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6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:rsidR="003F2135" w:rsidRPr="00562A52" w:rsidRDefault="003F2135" w:rsidP="00A57378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7" w:name="_Ref448917857"/>
      <w:r w:rsidRPr="00562A52">
        <w:rPr>
          <w:rStyle w:val="Odwoanieprzypisudolnego"/>
          <w:rFonts w:ascii="Times New Roman" w:hAnsi="Times New Roman"/>
        </w:rPr>
        <w:footnoteReference w:id="39"/>
      </w:r>
      <w:bookmarkEnd w:id="7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jeżeli nie nastąpiło zwiększenie tej sumy wydatków o więcej niż.……%</w:t>
      </w:r>
      <w:fldSimple w:instr=" NOTEREF _Ref448917857 \h  \* MERGEFORMAT ">
        <w:r w:rsidR="00590DD5" w:rsidRPr="00590DD5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o więcej niż……% otrzymanej dotacji</w:t>
      </w:r>
      <w:fldSimple w:instr=" NOTEREF _Ref448917857 \h  \* MERGEFORMAT ">
        <w:r w:rsidR="00590DD5" w:rsidRPr="00590DD5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3F2135" w:rsidRPr="00562A52" w:rsidRDefault="003F2135" w:rsidP="00A57378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Naruszenie postanowień, o których mowa w ust. 1, uważa się za pobranie dotacji                   w nadmiernej wysokości.</w:t>
      </w:r>
    </w:p>
    <w:p w:rsidR="003F2135" w:rsidRPr="00562A52" w:rsidRDefault="003F2135" w:rsidP="003F2135">
      <w:pPr>
        <w:jc w:val="both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7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>1047</w:t>
      </w:r>
      <w:r w:rsidRPr="00562A52">
        <w:t xml:space="preserve">), w sposób umożliwiający identyfikację poszczególnych operacji księgowych. 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</w:t>
      </w:r>
      <w:r w:rsidRPr="004D2B51">
        <w:t xml:space="preserve">(-ją) </w:t>
      </w:r>
      <w:r w:rsidRPr="00562A52">
        <w:t>się do przechowywania dokumentacji, w tym dokumentacji finansowo-księgowej,  związanej 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</w:t>
      </w:r>
      <w:proofErr w:type="spellStart"/>
      <w:r>
        <w:t>cy</w:t>
      </w:r>
      <w:proofErr w:type="spellEnd"/>
      <w:r>
        <w:t>)</w:t>
      </w:r>
      <w:r w:rsidRPr="00434449">
        <w:t xml:space="preserve"> realizował</w:t>
      </w:r>
      <w:proofErr w:type="spellStart"/>
      <w:r>
        <w:t>(-a</w:t>
      </w:r>
      <w:proofErr w:type="spellEnd"/>
      <w:r>
        <w:t>li)</w:t>
      </w:r>
      <w:r w:rsidRPr="00434449">
        <w:t xml:space="preserve"> zadanie publiczne</w:t>
      </w:r>
      <w:r>
        <w:t>.</w:t>
      </w:r>
    </w:p>
    <w:p w:rsidR="003F2135" w:rsidRPr="00562A52" w:rsidRDefault="003F2135" w:rsidP="003F2135">
      <w:pPr>
        <w:ind w:left="284" w:hanging="284"/>
        <w:jc w:val="both"/>
        <w:rPr>
          <w:szCs w:val="20"/>
        </w:rPr>
      </w:pPr>
      <w:r w:rsidRPr="00562A52">
        <w:lastRenderedPageBreak/>
        <w:t xml:space="preserve">3. </w:t>
      </w:r>
      <w:r>
        <w:t>Operator</w:t>
      </w:r>
      <w:r w:rsidRPr="004D2B51">
        <w:t>(-</w:t>
      </w:r>
      <w:proofErr w:type="spellStart"/>
      <w:r>
        <w:t>rz</w:t>
      </w:r>
      <w:r w:rsidRPr="004D2B51">
        <w:t>y</w:t>
      </w:r>
      <w:proofErr w:type="spellEnd"/>
      <w:r w:rsidRPr="004D2B51">
        <w:t xml:space="preserve">) </w:t>
      </w:r>
      <w:r>
        <w:t>projektu</w:t>
      </w:r>
      <w:r w:rsidRPr="004D2B51">
        <w:t xml:space="preserve"> zobowiązuje(-ją) się do opisywania d</w:t>
      </w:r>
      <w:r w:rsidRPr="004D2B51">
        <w:rPr>
          <w:szCs w:val="20"/>
        </w:rPr>
        <w:t>okumentacji</w:t>
      </w:r>
      <w:r>
        <w:rPr>
          <w:szCs w:val="20"/>
        </w:rPr>
        <w:t xml:space="preserve"> finansowo-księgowej</w:t>
      </w:r>
      <w:r w:rsidRPr="004D2B51">
        <w:rPr>
          <w:szCs w:val="20"/>
        </w:rPr>
        <w:t xml:space="preserve"> związanej z realizacją zadania, dotyczącej zarówno dotacji</w:t>
      </w:r>
      <w:r>
        <w:rPr>
          <w:szCs w:val="20"/>
        </w:rPr>
        <w:t>,</w:t>
      </w:r>
      <w:r w:rsidRPr="004D2B51">
        <w:rPr>
          <w:szCs w:val="20"/>
        </w:rPr>
        <w:t xml:space="preserve"> jak i </w:t>
      </w:r>
      <w:r>
        <w:rPr>
          <w:szCs w:val="20"/>
        </w:rPr>
        <w:t>innych środków finansowych</w:t>
      </w:r>
      <w:r w:rsidRPr="004D2B51">
        <w:rPr>
          <w:szCs w:val="20"/>
        </w:rPr>
        <w:t xml:space="preserve">, zgodnie z wymogami określonymi w art. 21 ustawy </w:t>
      </w:r>
      <w:r w:rsidRPr="004D2B51">
        <w:t xml:space="preserve">z dnia </w:t>
      </w:r>
      <w:r>
        <w:br/>
      </w:r>
      <w:r w:rsidRPr="004D2B51">
        <w:t>29 września 1994 r. o</w:t>
      </w:r>
      <w:r>
        <w:t> </w:t>
      </w:r>
      <w:r w:rsidRPr="004D2B51">
        <w:rPr>
          <w:szCs w:val="20"/>
        </w:rPr>
        <w:t>rachunkowości.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również do przechowywania w swojej siedzibie kopii dokumentów księgowych dotyczących realizacji projektów przez realizatorów projektów</w:t>
      </w:r>
      <w:r>
        <w:t xml:space="preserve">, </w:t>
      </w:r>
      <w:r w:rsidRPr="00562A52">
        <w:t xml:space="preserve">poświadczonych za zgodność z oryginałem. </w:t>
      </w:r>
    </w:p>
    <w:p w:rsidR="003F2135" w:rsidRPr="00562A52" w:rsidRDefault="003F2135" w:rsidP="003F2135">
      <w:pPr>
        <w:ind w:left="284" w:hanging="284"/>
        <w:jc w:val="both"/>
      </w:pPr>
      <w:r w:rsidRPr="00562A52">
        <w:t>5. Niedochowanie zobowiązania, o którym mowa w ust. 1</w:t>
      </w:r>
      <w:r>
        <w:t>–4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3F2135" w:rsidRPr="00562A52" w:rsidRDefault="003F2135" w:rsidP="003F2135">
      <w:pPr>
        <w:spacing w:after="120"/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8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Obowiązki i uprawnienia informacyjne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3F2135" w:rsidRPr="00562A52" w:rsidRDefault="003F2135" w:rsidP="003F2135">
      <w:pPr>
        <w:tabs>
          <w:tab w:val="num" w:pos="540"/>
        </w:tabs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 do umieszczania logo Zleceniodawcy </w:t>
      </w:r>
      <w:r>
        <w:t xml:space="preserve">lub* / i* informacji, że zadanie publiczne jest współfinansowane* / 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562A52">
        <w:t xml:space="preserve">i przeznaczenie tego nie uniemożliwia, proporcjonalnie do wielkości innych oznaczeń, </w:t>
      </w:r>
      <w:r>
        <w:br/>
      </w:r>
      <w:r w:rsidRPr="00562A52">
        <w:t xml:space="preserve">w sposób zapewniający jego dobrą widoczność. </w:t>
      </w:r>
    </w:p>
    <w:p w:rsidR="003F2135" w:rsidRPr="003952E8" w:rsidRDefault="003F2135" w:rsidP="003F2135">
      <w:pPr>
        <w:tabs>
          <w:tab w:val="num" w:pos="540"/>
        </w:tabs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</w:t>
      </w:r>
      <w:proofErr w:type="spellStart"/>
      <w:r>
        <w:t>(-r</w:t>
      </w:r>
      <w:proofErr w:type="spellEnd"/>
      <w:r>
        <w:t>om)projektu</w:t>
      </w:r>
      <w:r w:rsidRPr="00562A52">
        <w:rPr>
          <w:rStyle w:val="Odwoanieprzypisudolnego"/>
        </w:rPr>
        <w:footnoteReference w:id="40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w prasie, radiu, telewizji, </w:t>
      </w:r>
      <w:proofErr w:type="spellStart"/>
      <w:r w:rsidRPr="00562A52">
        <w:rPr>
          <w:rFonts w:ascii="Times New Roman" w:hAnsi="Times New Roman"/>
        </w:rPr>
        <w:t>internecie</w:t>
      </w:r>
      <w:proofErr w:type="spellEnd"/>
      <w:r w:rsidRPr="00562A52">
        <w:rPr>
          <w:rFonts w:ascii="Times New Roman" w:hAnsi="Times New Roman"/>
        </w:rPr>
        <w:t xml:space="preserve"> oraz innych publikacjach, nazwy oraz adresu 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3F2135" w:rsidRPr="004D2B51" w:rsidRDefault="003F2135" w:rsidP="003F2135">
      <w:pPr>
        <w:ind w:left="284" w:hanging="284"/>
        <w:jc w:val="both"/>
      </w:pPr>
      <w:r w:rsidRPr="00562A52">
        <w:t xml:space="preserve">5.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:rsidR="003F2135" w:rsidRPr="004D2B51" w:rsidRDefault="003F2135" w:rsidP="00A57378">
      <w:pPr>
        <w:numPr>
          <w:ilvl w:val="0"/>
          <w:numId w:val="13"/>
        </w:numPr>
        <w:spacing w:after="0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:rsidR="003F2135" w:rsidRDefault="003F2135" w:rsidP="00A57378">
      <w:pPr>
        <w:numPr>
          <w:ilvl w:val="0"/>
          <w:numId w:val="13"/>
        </w:numPr>
        <w:tabs>
          <w:tab w:val="left" w:pos="567"/>
        </w:tabs>
        <w:spacing w:after="0"/>
        <w:ind w:left="284" w:firstLine="0"/>
        <w:jc w:val="both"/>
        <w:rPr>
          <w:b/>
        </w:rPr>
      </w:pPr>
      <w:r w:rsidRPr="00562A52">
        <w:t xml:space="preserve">ogłoszeniu likwidacji lub wszczęciu </w:t>
      </w:r>
      <w:proofErr w:type="spellStart"/>
      <w:r w:rsidRPr="00562A52">
        <w:t>postepowania</w:t>
      </w:r>
      <w:proofErr w:type="spellEnd"/>
      <w:r w:rsidRPr="00562A52">
        <w:t xml:space="preserve"> up</w:t>
      </w:r>
      <w:r>
        <w:t>adłościowego.</w:t>
      </w:r>
    </w:p>
    <w:p w:rsidR="003F2135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lastRenderedPageBreak/>
        <w:t>§ 9</w:t>
      </w:r>
    </w:p>
    <w:p w:rsidR="003F2135" w:rsidRPr="00562A52" w:rsidRDefault="003F2135" w:rsidP="003F2135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3F2135" w:rsidRPr="00562A52" w:rsidRDefault="003F2135" w:rsidP="003F2135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7 ust. 2.</w:t>
      </w:r>
    </w:p>
    <w:p w:rsidR="003F2135" w:rsidRPr="00562A52" w:rsidRDefault="003F2135" w:rsidP="00A57378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:rsidR="003F2135" w:rsidRPr="00562A52" w:rsidRDefault="003F2135" w:rsidP="003F2135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10</w:t>
      </w:r>
    </w:p>
    <w:p w:rsidR="003F2135" w:rsidRPr="00562A52" w:rsidRDefault="003F2135" w:rsidP="003F2135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sz w:val="24"/>
          <w:szCs w:val="24"/>
        </w:rPr>
        <w:t>projektu</w:t>
      </w:r>
    </w:p>
    <w:p w:rsidR="003F2135" w:rsidRDefault="003F2135" w:rsidP="00A57378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Zleceniodawca może 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 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3F2135" w:rsidRPr="00704942" w:rsidRDefault="003F2135" w:rsidP="00A57378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41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3F2135" w:rsidRPr="00562A52" w:rsidRDefault="003F2135" w:rsidP="003F2135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według wzoru, o którym mowa w ust. 1,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42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Pr="00562A52">
        <w:rPr>
          <w:rFonts w:ascii="Times New Roman" w:hAnsi="Times New Roman"/>
        </w:rPr>
        <w:t xml:space="preserve"> w terminie 30 dni od dnia zakończenia realizacji zadania publicznego.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</w:t>
      </w:r>
      <w:proofErr w:type="spellStart"/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562A52">
        <w:rPr>
          <w:rFonts w:ascii="Times New Roman" w:hAnsi="Times New Roman"/>
        </w:rPr>
        <w:t xml:space="preserve">li)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których mowa w ust. 1–</w:t>
      </w:r>
      <w:r>
        <w:rPr>
          <w:rFonts w:ascii="Times New Roman" w:hAnsi="Times New Roman"/>
        </w:rPr>
        <w:t>4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1–</w:t>
      </w:r>
      <w:r>
        <w:rPr>
          <w:rFonts w:ascii="Times New Roman" w:hAnsi="Times New Roman"/>
        </w:rPr>
        <w:t>4,</w:t>
      </w:r>
      <w:r w:rsidRPr="00562A52">
        <w:rPr>
          <w:rFonts w:ascii="Times New Roman" w:hAnsi="Times New Roman"/>
        </w:rPr>
        <w:t xml:space="preserve"> 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 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</w:t>
      </w:r>
      <w:proofErr w:type="spellStart"/>
      <w:r w:rsidRPr="00C17823">
        <w:rPr>
          <w:rFonts w:ascii="Times New Roman" w:hAnsi="Times New Roman"/>
        </w:rPr>
        <w:t>ustaw</w:t>
      </w:r>
      <w:r>
        <w:rPr>
          <w:rFonts w:ascii="Times New Roman" w:hAnsi="Times New Roman"/>
        </w:rPr>
        <w:t>ie</w:t>
      </w:r>
      <w:r w:rsidRPr="00562A52">
        <w:rPr>
          <w:rFonts w:ascii="Times New Roman" w:hAnsi="Times New Roman"/>
        </w:rPr>
        <w:t>z</w:t>
      </w:r>
      <w:proofErr w:type="spellEnd"/>
      <w:r w:rsidRPr="00562A52">
        <w:rPr>
          <w:rFonts w:ascii="Times New Roman" w:hAnsi="Times New Roman"/>
        </w:rPr>
        <w:t xml:space="preserve"> dnia 27 sierpnia 2009 r. o finansach publicznych (Dz. U. z 2013 r. poz. 885, z </w:t>
      </w:r>
      <w:proofErr w:type="spellStart"/>
      <w:r w:rsidRPr="00562A52">
        <w:rPr>
          <w:rFonts w:ascii="Times New Roman" w:hAnsi="Times New Roman"/>
        </w:rPr>
        <w:t>późn</w:t>
      </w:r>
      <w:proofErr w:type="spellEnd"/>
      <w:r w:rsidRPr="00562A52">
        <w:rPr>
          <w:rFonts w:ascii="Times New Roman" w:hAnsi="Times New Roman"/>
        </w:rPr>
        <w:t>. zm.).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wezwania, o którym mowa w ust. 1</w:t>
      </w:r>
      <w:r>
        <w:rPr>
          <w:rFonts w:ascii="Times New Roman" w:hAnsi="Times New Roman"/>
        </w:rPr>
        <w:t>, 5</w:t>
      </w:r>
      <w:r w:rsidRPr="00562A52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>, może być podstawą do natychmiastowego rozwiązania umowy przez Zleceniodawcę.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:rsidR="003F2135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3F2135" w:rsidRPr="00562A52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§ 11</w:t>
      </w:r>
    </w:p>
    <w:p w:rsidR="003F2135" w:rsidRPr="00562A52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3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4"/>
      </w:r>
      <w:r w:rsidRPr="00562A52">
        <w:rPr>
          <w:rFonts w:ascii="Times New Roman" w:hAnsi="Times New Roman"/>
          <w:vertAlign w:val="superscript"/>
        </w:rPr>
        <w:t>)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 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5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6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47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lastRenderedPageBreak/>
        <w:t>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3F2135" w:rsidRPr="00562A52" w:rsidRDefault="003F2135" w:rsidP="003F2135">
      <w:pPr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:rsidR="003F2135" w:rsidRPr="00562A52" w:rsidRDefault="003F2135" w:rsidP="003F2135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:rsidR="003F2135" w:rsidRDefault="003F2135" w:rsidP="003F2135">
      <w:pPr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 </w:t>
      </w:r>
    </w:p>
    <w:p w:rsidR="003F2135" w:rsidRPr="001D0B69" w:rsidRDefault="003F2135" w:rsidP="003F2135">
      <w:pPr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12</w:t>
      </w:r>
    </w:p>
    <w:p w:rsidR="003F2135" w:rsidRPr="00562A52" w:rsidRDefault="003F2135" w:rsidP="003F2135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3F2135" w:rsidRPr="00562A52" w:rsidRDefault="003F2135" w:rsidP="00A57378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284" w:hanging="284"/>
        <w:jc w:val="both"/>
      </w:pPr>
      <w:r w:rsidRPr="00562A52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 xml:space="preserve"> Kodeks cywilny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 xml:space="preserve">380,z </w:t>
      </w:r>
      <w:proofErr w:type="spellStart"/>
      <w:r>
        <w:t>późn</w:t>
      </w:r>
      <w:proofErr w:type="spellEnd"/>
      <w:r>
        <w:t>. zm.</w:t>
      </w:r>
      <w:r w:rsidRPr="00562A52">
        <w:t>), które uniemożliwiają wykonanie umowy.</w:t>
      </w:r>
    </w:p>
    <w:p w:rsidR="003F2135" w:rsidRDefault="003F2135" w:rsidP="00A57378">
      <w:pPr>
        <w:numPr>
          <w:ilvl w:val="0"/>
          <w:numId w:val="7"/>
        </w:numPr>
        <w:tabs>
          <w:tab w:val="clear" w:pos="720"/>
          <w:tab w:val="left" w:pos="180"/>
        </w:tabs>
        <w:spacing w:after="0"/>
        <w:ind w:left="284" w:hanging="284"/>
        <w:jc w:val="both"/>
      </w:pPr>
      <w:r w:rsidRPr="00562A52">
        <w:t xml:space="preserve">W przypadku rozwiązania umowy w trybie określonym w ust. 1 skutki finansowe </w:t>
      </w:r>
      <w:r w:rsidRPr="00562A52">
        <w:br/>
        <w:t>i obowiązek zwrotu środków finansowych Strony określą w protokole.</w:t>
      </w:r>
    </w:p>
    <w:p w:rsidR="003F2135" w:rsidRPr="00E41BFE" w:rsidRDefault="003F2135" w:rsidP="003F2135">
      <w:pPr>
        <w:tabs>
          <w:tab w:val="left" w:pos="180"/>
        </w:tabs>
        <w:ind w:left="284"/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13</w:t>
      </w:r>
    </w:p>
    <w:p w:rsidR="003F2135" w:rsidRPr="00562A52" w:rsidRDefault="003F2135" w:rsidP="003F2135">
      <w:pPr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rPr>
          <w:b/>
        </w:rPr>
        <w:t>projektu</w:t>
      </w:r>
    </w:p>
    <w:p w:rsidR="003F2135" w:rsidRPr="00562A52" w:rsidRDefault="003F2135" w:rsidP="00A57378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składając stosowne oświadczenie na piśmie nie później niż do dnia przekazania dotacji, </w:t>
      </w:r>
      <w:r>
        <w:br/>
      </w:r>
      <w:r w:rsidRPr="00562A52">
        <w:t xml:space="preserve">z zastrzeżeniem ust. 2. </w:t>
      </w:r>
    </w:p>
    <w:p w:rsidR="003F2135" w:rsidRPr="00562A52" w:rsidRDefault="003F2135" w:rsidP="003F2135">
      <w:pPr>
        <w:ind w:left="284" w:hanging="284"/>
        <w:jc w:val="both"/>
      </w:pPr>
    </w:p>
    <w:p w:rsidR="003F2135" w:rsidRPr="00562A52" w:rsidRDefault="003F2135" w:rsidP="00A57378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</w:pPr>
      <w:r w:rsidRPr="001D0B69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:rsidR="003F2135" w:rsidRPr="00562A52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14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3F2135" w:rsidRPr="00562A52" w:rsidRDefault="003F2135" w:rsidP="003F2135">
      <w:pPr>
        <w:ind w:left="284" w:hanging="284"/>
        <w:jc w:val="both"/>
        <w:rPr>
          <w:b/>
        </w:rPr>
      </w:pPr>
      <w:r w:rsidRPr="00562A52">
        <w:t>1.Umowa może być rozwiązana przez Zleceniodawcę ze skutkiem natychmiastowym             w przypadku:</w:t>
      </w:r>
    </w:p>
    <w:p w:rsidR="003F2135" w:rsidRPr="00562A52" w:rsidRDefault="003F2135" w:rsidP="003F2135">
      <w:pPr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:rsidR="003F2135" w:rsidRPr="00562A52" w:rsidRDefault="003F2135" w:rsidP="003F2135">
      <w:pPr>
        <w:ind w:left="567" w:hanging="283"/>
        <w:jc w:val="both"/>
      </w:pPr>
      <w:r w:rsidRPr="00562A52">
        <w:lastRenderedPageBreak/>
        <w:t xml:space="preserve">2) nieterminowego oraz nienależytego wykonywania umowy, w szczególności zmniejszenia zakresu rzeczowego realizowanego zadania publicznego; 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części lub całości dotacji osobie trzeciej w sposób niezgodny z niniejszą umową;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w terminie określonym przez Zleceniodawcę do usunięcia stwierdzonych nieprawidłowości;</w:t>
      </w:r>
    </w:p>
    <w:p w:rsidR="003F2135" w:rsidRPr="00562A52" w:rsidRDefault="003F2135" w:rsidP="003F2135">
      <w:pPr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:rsidR="003F2135" w:rsidRPr="00562A52" w:rsidRDefault="003F2135" w:rsidP="003F2135">
      <w:pPr>
        <w:ind w:left="567" w:hanging="283"/>
        <w:jc w:val="both"/>
      </w:pPr>
      <w:r w:rsidRPr="00562A52">
        <w:t>7) niewykonania zobowiązań określonych w § 2 ust. 6 i 7.</w:t>
      </w:r>
    </w:p>
    <w:p w:rsidR="003F2135" w:rsidRPr="00562A52" w:rsidRDefault="003F2135" w:rsidP="003F2135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15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:rsidR="003F2135" w:rsidRPr="00562A52" w:rsidRDefault="003F2135" w:rsidP="003F2135">
      <w:pPr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zobowiąże(-</w:t>
      </w:r>
      <w:proofErr w:type="spellStart"/>
      <w:r>
        <w:t>ż</w:t>
      </w:r>
      <w:r w:rsidRPr="00562A52">
        <w:t>ą</w:t>
      </w:r>
      <w:proofErr w:type="spellEnd"/>
      <w:r w:rsidRPr="00562A52">
        <w:t>) się przeznaczyć środki pozyskane ze zbycia rzeczy na realizację celów statutowych.</w:t>
      </w:r>
    </w:p>
    <w:p w:rsidR="003F2135" w:rsidRPr="00562A52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16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Forma pisemna oświadczeń</w:t>
      </w:r>
    </w:p>
    <w:p w:rsidR="003F2135" w:rsidRPr="00562A52" w:rsidRDefault="003F2135" w:rsidP="00A57378">
      <w:pPr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</w:pPr>
      <w:r w:rsidRPr="00562A52">
        <w:t xml:space="preserve">Wszelkie zmiany, uzupełnienia i oświadczenia składane w związku z niniejszą </w:t>
      </w:r>
      <w:proofErr w:type="spellStart"/>
      <w:r w:rsidRPr="00562A52">
        <w:t>umowąwymagają</w:t>
      </w:r>
      <w:proofErr w:type="spellEnd"/>
      <w:r w:rsidRPr="00562A52">
        <w:t xml:space="preserve"> formy pisemnej pod rygorem nieważności.</w:t>
      </w:r>
    </w:p>
    <w:p w:rsidR="003F2135" w:rsidRDefault="003F2135" w:rsidP="003F2135">
      <w:pPr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:rsidR="003F2135" w:rsidRPr="00562A52" w:rsidRDefault="003F2135" w:rsidP="003F2135">
      <w:pPr>
        <w:tabs>
          <w:tab w:val="num" w:pos="0"/>
        </w:tabs>
        <w:jc w:val="center"/>
        <w:rPr>
          <w:b/>
        </w:rPr>
      </w:pPr>
      <w:r w:rsidRPr="00562A52">
        <w:rPr>
          <w:b/>
        </w:rPr>
        <w:t>§ 17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ponosi(-</w:t>
      </w:r>
      <w:proofErr w:type="spellStart"/>
      <w:r w:rsidRPr="00562A52">
        <w:rPr>
          <w:rFonts w:ascii="Times New Roman" w:hAnsi="Times New Roman"/>
        </w:rPr>
        <w:t>szą</w:t>
      </w:r>
      <w:proofErr w:type="spellEnd"/>
      <w:r w:rsidRPr="00562A5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3F2135" w:rsidRPr="00562A52" w:rsidRDefault="003F2135" w:rsidP="003F2135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Pr="00BD361D">
        <w:t>Operator</w:t>
      </w:r>
      <w:r w:rsidRPr="00562A52">
        <w:rPr>
          <w:szCs w:val="24"/>
        </w:rPr>
        <w:t>(-</w:t>
      </w:r>
      <w:proofErr w:type="spellStart"/>
      <w:r>
        <w:rPr>
          <w:szCs w:val="24"/>
        </w:rPr>
        <w:t>rz</w:t>
      </w:r>
      <w:r w:rsidRPr="00562A52">
        <w:rPr>
          <w:szCs w:val="24"/>
        </w:rPr>
        <w:t>y</w:t>
      </w:r>
      <w:proofErr w:type="spellEnd"/>
      <w:r w:rsidRPr="00562A52">
        <w:rPr>
          <w:szCs w:val="24"/>
        </w:rPr>
        <w:t xml:space="preserve">) </w:t>
      </w:r>
      <w:r w:rsidRPr="009570BF">
        <w:rPr>
          <w:szCs w:val="24"/>
        </w:rPr>
        <w:t xml:space="preserve">projektu </w:t>
      </w:r>
      <w:r w:rsidRPr="00562A52">
        <w:rPr>
          <w:szCs w:val="24"/>
        </w:rPr>
        <w:t xml:space="preserve">odbiera(ją) stosowne oświadczenia o zgodzie na gromadzenie, przetwarzanie i przekazywanie danych osobowych od osób, których </w:t>
      </w:r>
      <w:proofErr w:type="spellStart"/>
      <w:r w:rsidRPr="00562A52">
        <w:rPr>
          <w:szCs w:val="24"/>
        </w:rPr>
        <w:t>dotycząte</w:t>
      </w:r>
      <w:proofErr w:type="spellEnd"/>
      <w:r w:rsidRPr="00562A52">
        <w:rPr>
          <w:szCs w:val="24"/>
        </w:rPr>
        <w:t xml:space="preserve"> dane, zgodnie z ustawą z dnia 29 sierpnia 1997 r. o ochronie danych osobowych (Dz. U. z 201</w:t>
      </w:r>
      <w:r>
        <w:rPr>
          <w:szCs w:val="24"/>
        </w:rPr>
        <w:t>6</w:t>
      </w:r>
      <w:r w:rsidRPr="00562A52">
        <w:rPr>
          <w:szCs w:val="24"/>
        </w:rPr>
        <w:t xml:space="preserve"> r. poz. </w:t>
      </w:r>
      <w:r>
        <w:rPr>
          <w:szCs w:val="24"/>
        </w:rPr>
        <w:t>922</w:t>
      </w:r>
      <w:r w:rsidRPr="00562A52">
        <w:rPr>
          <w:szCs w:val="24"/>
        </w:rPr>
        <w:t xml:space="preserve">). </w:t>
      </w:r>
    </w:p>
    <w:p w:rsidR="003F2135" w:rsidRPr="00562A52" w:rsidRDefault="003F2135" w:rsidP="003F2135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3F2135" w:rsidRPr="00562A52" w:rsidRDefault="003F2135" w:rsidP="003F2135">
      <w:pPr>
        <w:tabs>
          <w:tab w:val="num" w:pos="0"/>
        </w:tabs>
        <w:jc w:val="center"/>
      </w:pPr>
      <w:r w:rsidRPr="00562A52">
        <w:rPr>
          <w:b/>
        </w:rPr>
        <w:t>§ 18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Kodeks cywilny.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</w:p>
    <w:p w:rsidR="003F2135" w:rsidRPr="00562A52" w:rsidRDefault="003F2135" w:rsidP="003F2135">
      <w:pPr>
        <w:tabs>
          <w:tab w:val="num" w:pos="142"/>
        </w:tabs>
        <w:ind w:left="142"/>
        <w:jc w:val="center"/>
      </w:pPr>
      <w:r w:rsidRPr="00562A52">
        <w:rPr>
          <w:b/>
        </w:rPr>
        <w:t>§ 19</w:t>
      </w:r>
    </w:p>
    <w:p w:rsidR="003F2135" w:rsidRPr="00562A52" w:rsidRDefault="003F2135" w:rsidP="003F2135">
      <w:pPr>
        <w:tabs>
          <w:tab w:val="num" w:pos="0"/>
        </w:tabs>
        <w:jc w:val="both"/>
      </w:pPr>
      <w:r w:rsidRPr="00562A52">
        <w:t xml:space="preserve">Ewentualne spory powstałe w związku z zawarciem i wykonywaniem niniejszej umowy Strony będą starały się rozstrzygać polubownie. W przypadku braku porozumienia spór zostanie poddany pod </w:t>
      </w:r>
      <w:proofErr w:type="spellStart"/>
      <w:r w:rsidRPr="00562A52">
        <w:t>rozstrzygnięciesądu</w:t>
      </w:r>
      <w:proofErr w:type="spellEnd"/>
      <w:r w:rsidRPr="00562A52">
        <w:t xml:space="preserve"> powszechnego właściwego ze względu na siedzibę Zleceniodawcy.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</w:pPr>
      <w:r w:rsidRPr="00562A52">
        <w:rPr>
          <w:b/>
        </w:rPr>
        <w:t>§ 20</w:t>
      </w:r>
    </w:p>
    <w:p w:rsidR="003F2135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 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:rsidR="003F2135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</w:p>
    <w:p w:rsidR="003F2135" w:rsidRPr="00E41BFE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</w:p>
    <w:p w:rsidR="003F2135" w:rsidRDefault="003F2135" w:rsidP="003F2135">
      <w:pPr>
        <w:ind w:left="360"/>
        <w:jc w:val="both"/>
      </w:pPr>
    </w:p>
    <w:p w:rsidR="003F2135" w:rsidRPr="00562A52" w:rsidRDefault="003F2135" w:rsidP="003F2135">
      <w:pPr>
        <w:ind w:left="360"/>
        <w:jc w:val="both"/>
      </w:pP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:                                                 </w:t>
      </w:r>
      <w:r w:rsidRPr="00562A52">
        <w:tab/>
      </w:r>
      <w:r w:rsidRPr="00562A52">
        <w:tab/>
        <w:t xml:space="preserve"> Zleceniodawca:</w:t>
      </w:r>
    </w:p>
    <w:p w:rsidR="003F2135" w:rsidRPr="00562A52" w:rsidRDefault="003F2135" w:rsidP="003F2135">
      <w:pPr>
        <w:ind w:left="284"/>
      </w:pPr>
    </w:p>
    <w:p w:rsidR="003F2135" w:rsidRPr="00562A52" w:rsidRDefault="003F2135" w:rsidP="003F2135">
      <w:pPr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both"/>
      </w:pPr>
      <w:r w:rsidRPr="00562A52">
        <w:t>ZAŁĄCZNIKI:</w:t>
      </w:r>
    </w:p>
    <w:p w:rsidR="003F2135" w:rsidRPr="00562A52" w:rsidRDefault="003F2135" w:rsidP="003F2135">
      <w:pPr>
        <w:ind w:left="360" w:hanging="360"/>
        <w:jc w:val="both"/>
      </w:pPr>
      <w:r w:rsidRPr="00562A52">
        <w:t>1</w:t>
      </w:r>
      <w:r>
        <w:t>.O</w:t>
      </w:r>
      <w:r w:rsidRPr="00562A52">
        <w:t>ferta realizacji zadania publicznego</w:t>
      </w:r>
      <w:r>
        <w:t>.</w:t>
      </w:r>
    </w:p>
    <w:p w:rsidR="003F2135" w:rsidRPr="00562A52" w:rsidRDefault="003F2135" w:rsidP="003F2135">
      <w:pPr>
        <w:ind w:left="284" w:hanging="284"/>
        <w:jc w:val="both"/>
      </w:pPr>
      <w:r>
        <w:t>2.</w:t>
      </w:r>
      <w:r w:rsidRPr="00562A52">
        <w:tab/>
      </w:r>
      <w:r>
        <w:t>K</w:t>
      </w:r>
      <w:r w:rsidRPr="00562A52">
        <w:t>opia aktualnego wyciągu z właściwego rejestru lub ewidencji*/pobrany samodzielnie wydruk komputerowy aktualnych informacji o podmiocie wpisanym do Krajowego Rejestru Sądowego*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>
        <w:t>3.Z</w:t>
      </w:r>
      <w:r w:rsidRPr="00562A52">
        <w:t>aktualizowany harmonogram*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 w:rsidRPr="00562A52">
        <w:t>4</w:t>
      </w:r>
      <w:r>
        <w:t>.Z</w:t>
      </w:r>
      <w:r w:rsidRPr="00562A52">
        <w:t>aktualizowana kalkulacja przewidywanych kosztów realizacji zadania*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>
        <w:t>5.Z</w:t>
      </w:r>
      <w:r w:rsidRPr="00562A52">
        <w:t>aktualizowany opis poszczególnych działań*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</w:p>
    <w:p w:rsidR="003F2135" w:rsidRPr="00C021F5" w:rsidRDefault="003F2135" w:rsidP="003F2135"/>
    <w:p w:rsidR="003F2135" w:rsidRDefault="003F2135" w:rsidP="003F2135"/>
    <w:p w:rsidR="003F2135" w:rsidRPr="00411ED6" w:rsidRDefault="003F2135" w:rsidP="003F2135">
      <w:pPr>
        <w:tabs>
          <w:tab w:val="left" w:pos="0"/>
        </w:tabs>
        <w:ind w:right="-1274"/>
        <w:rPr>
          <w:rFonts w:eastAsia="Arial"/>
        </w:rPr>
      </w:pPr>
      <w:r w:rsidRPr="00411ED6">
        <w:rPr>
          <w:rFonts w:eastAsia="Arial"/>
        </w:rPr>
        <w:t xml:space="preserve">POUCZENIE 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</w:rPr>
        <w:br/>
      </w:r>
      <w:r w:rsidRPr="00411ED6">
        <w:rPr>
          <w:rFonts w:eastAsia="Arial"/>
          <w:bCs/>
        </w:rPr>
        <w:t>i pozostawić prawidłową. Przykład:  „</w:t>
      </w:r>
      <w:r w:rsidRPr="00FB39A7">
        <w:rPr>
          <w:rFonts w:eastAsia="Arial"/>
          <w:bCs/>
        </w:rPr>
        <w:t>rejestrze*</w:t>
      </w:r>
      <w:r w:rsidRPr="00411ED6">
        <w:rPr>
          <w:rFonts w:eastAsia="Arial"/>
          <w:bCs/>
        </w:rPr>
        <w:t>/</w:t>
      </w:r>
      <w:r w:rsidRPr="00FB39A7">
        <w:rPr>
          <w:rFonts w:eastAsia="Arial"/>
          <w:bCs/>
          <w:strike/>
        </w:rPr>
        <w:t>ewidencji</w:t>
      </w:r>
      <w:r w:rsidRPr="005F2BC0">
        <w:rPr>
          <w:rFonts w:eastAsia="Arial"/>
          <w:bCs/>
        </w:rPr>
        <w:t xml:space="preserve"> *</w:t>
      </w:r>
      <w:r w:rsidRPr="00411ED6">
        <w:rPr>
          <w:rFonts w:eastAsia="Arial"/>
          <w:bCs/>
        </w:rPr>
        <w:t>”.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Konstruując  umowę na podstawie niniejszego wzoru, należy stosować się do wskazań zwartych w przypisach odnoszących się do poszczególnych postanowień.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Umowa ma charakter ramowy. Oznacza to, że można ją zmieniać, w tym uzupełniać, o ile te zmiany nie są sprzeczne z niniejszym ramowym wzorem.</w:t>
      </w:r>
    </w:p>
    <w:p w:rsidR="003F2135" w:rsidRPr="00CF0250" w:rsidRDefault="003F2135" w:rsidP="003F2135"/>
    <w:p w:rsidR="003F2135" w:rsidRDefault="003F2135" w:rsidP="003F2135"/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FA0AF9" w:rsidRDefault="00FA0AF9" w:rsidP="00FA0AF9">
      <w:pPr>
        <w:pStyle w:val="Tytu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:rsidR="00FA0AF9" w:rsidRPr="000A7CBC" w:rsidRDefault="00FA0AF9" w:rsidP="00FA0AF9">
      <w:pPr>
        <w:pStyle w:val="Tytu"/>
        <w:jc w:val="lef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lastRenderedPageBreak/>
        <w:t xml:space="preserve">Załącznik nr </w:t>
      </w:r>
      <w:r>
        <w:rPr>
          <w:rFonts w:asciiTheme="minorHAnsi" w:eastAsia="Times New Roman" w:hAnsiTheme="minorHAnsi"/>
          <w:bCs w:val="0"/>
          <w:sz w:val="24"/>
          <w:szCs w:val="24"/>
        </w:rPr>
        <w:t>4</w:t>
      </w:r>
    </w:p>
    <w:p w:rsidR="00FA0AF9" w:rsidRPr="000A7CBC" w:rsidRDefault="00FA0AF9" w:rsidP="00FA0AF9"/>
    <w:p w:rsidR="00FA0AF9" w:rsidRPr="000A7CBC" w:rsidRDefault="00FA0AF9" w:rsidP="00FA0AF9">
      <w:pPr>
        <w:rPr>
          <w:rFonts w:cs="Calibri"/>
          <w:sz w:val="20"/>
          <w:szCs w:val="20"/>
        </w:rPr>
      </w:pPr>
    </w:p>
    <w:p w:rsidR="00FA0AF9" w:rsidRPr="00406F51" w:rsidRDefault="00FA0AF9" w:rsidP="00FA0AF9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A0AF9" w:rsidRPr="000A7CBC" w:rsidRDefault="00FA0AF9" w:rsidP="00FA0AF9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FA0AF9" w:rsidRPr="000A7CBC" w:rsidRDefault="00FA0AF9" w:rsidP="00FA0AF9">
      <w:pPr>
        <w:jc w:val="center"/>
        <w:rPr>
          <w:rFonts w:eastAsia="Arial" w:cs="Calibri"/>
          <w:bCs/>
        </w:rPr>
      </w:pPr>
      <w:r w:rsidRPr="000A7CBC">
        <w:rPr>
          <w:rFonts w:eastAsia="Arial" w:cs="Calibri"/>
          <w:bCs/>
        </w:rPr>
        <w:t>O KTÓRYM MOWA W ART. 18 UST. 5 USTAWY Z DNIA 24 KWIETNIA 2003 R. O D</w:t>
      </w:r>
      <w:r>
        <w:rPr>
          <w:rFonts w:eastAsia="Arial" w:cs="Calibri"/>
          <w:bCs/>
        </w:rPr>
        <w:t xml:space="preserve">ZIAŁALNOŚCI POŻYTKU PUBLICZNEGO </w:t>
      </w:r>
      <w:r w:rsidRPr="000A7CBC">
        <w:rPr>
          <w:rFonts w:eastAsia="Arial" w:cs="Calibri"/>
          <w:bCs/>
        </w:rPr>
        <w:t>I O WOLONTARIACIE</w:t>
      </w:r>
      <w:r>
        <w:rPr>
          <w:rFonts w:eastAsia="Arial" w:cs="Calibri"/>
          <w:bCs/>
        </w:rPr>
        <w:t xml:space="preserve"> (DZ. U. Z 2016 R. POZ. 239 I 395)</w:t>
      </w:r>
    </w:p>
    <w:p w:rsidR="00FA0AF9" w:rsidRPr="000A7CBC" w:rsidRDefault="00FA0AF9" w:rsidP="00FA0AF9">
      <w:pPr>
        <w:pStyle w:val="Podtytu"/>
        <w:jc w:val="left"/>
        <w:rPr>
          <w:rFonts w:asciiTheme="minorHAnsi" w:hAnsiTheme="minorHAnsi"/>
        </w:rPr>
      </w:pPr>
    </w:p>
    <w:p w:rsidR="00FA0AF9" w:rsidRPr="000A7CBC" w:rsidRDefault="00FA0AF9" w:rsidP="00FA0AF9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0A7CBC">
        <w:rPr>
          <w:rFonts w:eastAsia="Arial" w:cs="Calibri"/>
          <w:b/>
          <w:bCs/>
          <w:sz w:val="20"/>
          <w:szCs w:val="20"/>
        </w:rPr>
        <w:t xml:space="preserve">Pouczenie co do sposobu wypełniania sprawozdania: 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Pr="000A7CBC">
        <w:rPr>
          <w:rFonts w:eastAsia="Arial" w:cs="Calibri"/>
          <w:bCs/>
          <w:sz w:val="20"/>
          <w:szCs w:val="20"/>
        </w:rPr>
        <w:t xml:space="preserve"> pozostawi</w:t>
      </w:r>
      <w:r>
        <w:rPr>
          <w:rFonts w:eastAsia="Arial" w:cs="Calibri"/>
          <w:bCs/>
          <w:sz w:val="20"/>
          <w:szCs w:val="20"/>
        </w:rPr>
        <w:t>ć</w:t>
      </w:r>
      <w:r w:rsidRPr="000A7CBC">
        <w:rPr>
          <w:rFonts w:eastAsia="Arial" w:cs="Calibri"/>
          <w:bCs/>
          <w:sz w:val="20"/>
          <w:szCs w:val="20"/>
        </w:rPr>
        <w:t xml:space="preserve"> prawidłową. Przykład: „</w:t>
      </w:r>
      <w:r w:rsidRPr="000A7CBC">
        <w:rPr>
          <w:rFonts w:eastAsia="Arial" w:cs="Calibri"/>
          <w:strike/>
          <w:sz w:val="20"/>
          <w:szCs w:val="20"/>
        </w:rPr>
        <w:t>Częściowe*</w:t>
      </w:r>
      <w:r w:rsidRPr="000A7CBC">
        <w:rPr>
          <w:rFonts w:eastAsia="Arial" w:cs="Calibri"/>
          <w:sz w:val="20"/>
          <w:szCs w:val="20"/>
        </w:rPr>
        <w:t>/Końcowe*</w:t>
      </w:r>
      <w:r w:rsidRPr="000A7CBC">
        <w:rPr>
          <w:rFonts w:eastAsia="Arial" w:cs="Calibri"/>
          <w:bCs/>
          <w:sz w:val="20"/>
          <w:szCs w:val="20"/>
        </w:rPr>
        <w:t>”.</w:t>
      </w:r>
    </w:p>
    <w:p w:rsidR="00FA0AF9" w:rsidRPr="000A7CBC" w:rsidRDefault="00FA0AF9" w:rsidP="00FA0AF9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FA0AF9" w:rsidRPr="000A7CBC" w:rsidTr="00893134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sz w:val="20"/>
                <w:szCs w:val="20"/>
              </w:rPr>
            </w:pPr>
            <w:r w:rsidRPr="000A7CBC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FA0AF9" w:rsidRPr="000A7CBC" w:rsidTr="00893134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rPr>
          <w:rFonts w:eastAsia="Arial" w:cs="Calibri"/>
        </w:rPr>
      </w:pPr>
    </w:p>
    <w:p w:rsidR="00FA0AF9" w:rsidRPr="000A7CBC" w:rsidRDefault="00FA0AF9" w:rsidP="00FA0AF9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FA0AF9" w:rsidRPr="000A7CBC" w:rsidTr="00893134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F9" w:rsidRPr="000A7CBC" w:rsidRDefault="00FA0AF9" w:rsidP="0089313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FA0AF9" w:rsidRPr="000A7CBC" w:rsidTr="00893134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Nazwa Operatora(-</w:t>
            </w:r>
            <w:r>
              <w:rPr>
                <w:rFonts w:eastAsia="Arial" w:cs="Calibri"/>
                <w:b/>
                <w:sz w:val="20"/>
              </w:rPr>
              <w:t>r</w:t>
            </w:r>
            <w:r w:rsidRPr="000A7CBC">
              <w:rPr>
                <w:rFonts w:eastAsia="Arial" w:cs="Calibri"/>
                <w:b/>
                <w:sz w:val="20"/>
              </w:rPr>
              <w:t>ów)</w:t>
            </w:r>
            <w:r>
              <w:rPr>
                <w:rFonts w:eastAsia="Arial" w:cs="Calibri"/>
                <w:b/>
                <w:sz w:val="20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F9" w:rsidRPr="000A7CBC" w:rsidRDefault="00FA0AF9" w:rsidP="0089313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FA0AF9" w:rsidRPr="000A7CBC" w:rsidTr="00893134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AF9" w:rsidRPr="000A7CBC" w:rsidRDefault="00FA0AF9" w:rsidP="00893134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spacing w:before="240" w:after="240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FA0AF9" w:rsidRPr="000A7CBC" w:rsidRDefault="00FA0AF9" w:rsidP="00FA0AF9">
      <w:pPr>
        <w:rPr>
          <w:rFonts w:cs="Calibri"/>
          <w:sz w:val="20"/>
          <w:szCs w:val="20"/>
        </w:rPr>
      </w:pPr>
    </w:p>
    <w:p w:rsidR="00FA0AF9" w:rsidRPr="000A7CBC" w:rsidRDefault="00FA0AF9" w:rsidP="00FA0AF9">
      <w:pPr>
        <w:rPr>
          <w:rFonts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FA0AF9" w:rsidRPr="000A7CBC" w:rsidTr="00893134">
        <w:tc>
          <w:tcPr>
            <w:tcW w:w="10490" w:type="dxa"/>
            <w:shd w:val="clear" w:color="auto" w:fill="C4BC96"/>
          </w:tcPr>
          <w:p w:rsidR="00FA0AF9" w:rsidRPr="000A7CBC" w:rsidRDefault="00FA0AF9" w:rsidP="0089313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A0AF9" w:rsidRPr="000A7CBC" w:rsidRDefault="00FA0AF9" w:rsidP="00FA0AF9">
      <w:pPr>
        <w:rPr>
          <w:rFonts w:eastAsia="Arial" w:cs="Calibri"/>
          <w:bCs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cs="Verdana"/>
                <w:b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cs="Verdana"/>
                <w:b/>
                <w:sz w:val="20"/>
                <w:szCs w:val="20"/>
              </w:rPr>
              <w:t>n</w:t>
            </w:r>
            <w:r w:rsidRPr="000A7CBC">
              <w:rPr>
                <w:rFonts w:cs="Verdana"/>
                <w:b/>
                <w:sz w:val="20"/>
                <w:szCs w:val="20"/>
              </w:rPr>
              <w:t>e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>) cel(e) realizacji zadania publicznego został(y) osiągnięty(-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e) w wymiarze określonym </w:t>
            </w:r>
            <w:r w:rsidRPr="000A7CBC">
              <w:rPr>
                <w:rFonts w:cs="Verdana"/>
                <w:b/>
                <w:sz w:val="20"/>
                <w:szCs w:val="20"/>
              </w:rPr>
              <w:lastRenderedPageBreak/>
              <w:t xml:space="preserve">w części IV </w:t>
            </w:r>
            <w:proofErr w:type="spellStart"/>
            <w:r w:rsidRPr="000A7CBC">
              <w:rPr>
                <w:rFonts w:cs="Verdana"/>
                <w:b/>
                <w:sz w:val="20"/>
                <w:szCs w:val="20"/>
              </w:rPr>
              <w:t>pkt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4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FA0AF9" w:rsidRPr="000A7CBC" w:rsidTr="00893134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cs="Verdana"/>
                <w:sz w:val="16"/>
                <w:szCs w:val="16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 jaki zostały zmierzone; </w:t>
            </w:r>
            <w:r>
              <w:rPr>
                <w:rFonts w:eastAsia="Arial" w:cs="Calibri"/>
                <w:sz w:val="18"/>
                <w:szCs w:val="18"/>
              </w:rPr>
              <w:t>należy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FA0AF9" w:rsidRPr="000A7CBC" w:rsidTr="0089313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A0AF9" w:rsidRPr="000A7CBC" w:rsidTr="00893134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cs="Calibri"/>
                <w:sz w:val="18"/>
                <w:szCs w:val="20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eastAsia="Arial" w:cs="Calibri"/>
                <w:sz w:val="18"/>
                <w:szCs w:val="18"/>
              </w:rPr>
              <w:footnoteReference w:id="48"/>
            </w:r>
            <w:r w:rsidRPr="000A7CBC">
              <w:rPr>
                <w:rFonts w:eastAsia="Arial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cs="Calibri"/>
                <w:sz w:val="18"/>
                <w:szCs w:val="20"/>
              </w:rPr>
              <w:t>;</w:t>
            </w:r>
            <w:r w:rsidRPr="000A7CBC">
              <w:rPr>
                <w:rFonts w:eastAsia="Arial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FA0AF9" w:rsidRPr="000A7CBC" w:rsidTr="00893134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4. </w:t>
            </w:r>
            <w:r>
              <w:rPr>
                <w:rFonts w:cs="Verdana"/>
                <w:b/>
                <w:sz w:val="20"/>
                <w:szCs w:val="20"/>
              </w:rPr>
              <w:t>Opis,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cs="Verdana"/>
                <w:sz w:val="20"/>
                <w:szCs w:val="20"/>
              </w:rPr>
              <w:footnoteReference w:id="49"/>
            </w:r>
            <w:r w:rsidRPr="009C529A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FA0AF9" w:rsidRPr="000A7CBC" w:rsidTr="0089313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Pr="000A7CBC" w:rsidRDefault="00FA0AF9" w:rsidP="00FA0AF9">
      <w:pPr>
        <w:rPr>
          <w:rFonts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FA0AF9" w:rsidRPr="000A7CBC" w:rsidTr="00893134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Pr="00406F51" w:rsidRDefault="00FA0AF9" w:rsidP="00893134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cs="Verdana"/>
                <w:b/>
                <w:sz w:val="20"/>
                <w:szCs w:val="20"/>
              </w:rPr>
            </w:pPr>
            <w:r w:rsidRPr="000A7CBC">
              <w:rPr>
                <w:rFonts w:cs="Verdana"/>
                <w:b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eastAsia="Arial" w:cs="Calibri"/>
                <w:sz w:val="18"/>
                <w:szCs w:val="18"/>
              </w:rPr>
              <w:t>(należy podać nazwę realizatora</w:t>
            </w:r>
            <w:r>
              <w:rPr>
                <w:rFonts w:eastAsia="Arial" w:cs="Calibri"/>
                <w:sz w:val="18"/>
                <w:szCs w:val="18"/>
              </w:rPr>
              <w:t xml:space="preserve"> projektu</w:t>
            </w:r>
            <w:r w:rsidRPr="000A7CBC">
              <w:rPr>
                <w:rFonts w:eastAsia="Arial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FA0AF9" w:rsidRPr="000A7CBC" w:rsidTr="00893134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p.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(8)</w:t>
            </w:r>
          </w:p>
        </w:tc>
      </w:tr>
      <w:tr w:rsidR="00FA0AF9" w:rsidRPr="000A7CBC" w:rsidTr="00893134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9D13FD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cs="Verdana"/>
                <w:sz w:val="16"/>
                <w:szCs w:val="16"/>
              </w:rPr>
              <w:footnoteReference w:id="50"/>
            </w:r>
            <w:r w:rsidRPr="009C529A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zwrócona operatorowi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Osiągnięty(-</w:t>
            </w:r>
            <w:r>
              <w:rPr>
                <w:rFonts w:cs="Verdana"/>
                <w:b/>
                <w:sz w:val="16"/>
                <w:szCs w:val="16"/>
              </w:rPr>
              <w:t>t</w:t>
            </w:r>
            <w:r w:rsidRPr="000A7CBC">
              <w:rPr>
                <w:rFonts w:cs="Verdana"/>
                <w:b/>
                <w:sz w:val="16"/>
                <w:szCs w:val="16"/>
              </w:rPr>
              <w:t>e) rezultat(y)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</w:tr>
      <w:tr w:rsidR="00FA0AF9" w:rsidRPr="000A7CBC" w:rsidTr="00893134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EC5739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AF9" w:rsidRPr="000A7CBC" w:rsidTr="00893134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</w:p>
          <w:p w:rsidR="00FA0AF9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  <w:r w:rsidRPr="009D13FD">
              <w:rPr>
                <w:rFonts w:cs="Verdana"/>
                <w:b/>
                <w:sz w:val="20"/>
                <w:szCs w:val="20"/>
              </w:rPr>
              <w:lastRenderedPageBreak/>
              <w:t>Uwagi</w:t>
            </w:r>
          </w:p>
          <w:p w:rsidR="00FA0AF9" w:rsidRPr="000A7CBC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FA0AF9" w:rsidRPr="000A7CBC" w:rsidTr="00893134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FA0AF9" w:rsidRPr="000A7CBC" w:rsidSect="00893134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FA0AF9" w:rsidRPr="000A7CBC" w:rsidTr="00893134">
        <w:trPr>
          <w:trHeight w:val="416"/>
        </w:trPr>
        <w:tc>
          <w:tcPr>
            <w:tcW w:w="5000" w:type="pct"/>
            <w:shd w:val="clear" w:color="auto" w:fill="C4BC96"/>
          </w:tcPr>
          <w:p w:rsidR="00FA0AF9" w:rsidRPr="000A7CBC" w:rsidRDefault="00FA0AF9" w:rsidP="00893134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FA0AF9" w:rsidRPr="000A7CBC" w:rsidTr="00893134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FA0AF9" w:rsidRPr="000F7EE7" w:rsidRDefault="00FA0AF9" w:rsidP="00FA0AF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Kategoria kosztu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 xml:space="preserve">Koszty zgodnie z umową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7CBC">
              <w:rPr>
                <w:b/>
                <w:sz w:val="16"/>
                <w:szCs w:val="16"/>
              </w:rPr>
              <w:t xml:space="preserve">Faktycznie poniesione wydatki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bookmarkStart w:id="8" w:name="_Ref446666751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1"/>
            </w:r>
            <w:bookmarkEnd w:id="8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bookmarkStart w:id="9" w:name="_Ref441055680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2"/>
            </w:r>
            <w:bookmarkEnd w:id="9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</w:t>
            </w:r>
            <w:r>
              <w:rPr>
                <w:rFonts w:cs="Verdana"/>
                <w:sz w:val="16"/>
                <w:szCs w:val="16"/>
              </w:rPr>
              <w:t>-</w:t>
            </w:r>
            <w:r w:rsidRPr="000A7CBC">
              <w:rPr>
                <w:rFonts w:cs="Verdana"/>
                <w:sz w:val="16"/>
                <w:szCs w:val="16"/>
              </w:rPr>
              <w:t>go</w:t>
            </w:r>
            <w:bookmarkStart w:id="10" w:name="_Ref441055684"/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3"/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bookmarkStart w:id="11" w:name="_Ref454358816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4"/>
            </w:r>
            <w:bookmarkEnd w:id="10"/>
            <w:bookmarkEnd w:id="11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C44D07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5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590DD5" w:rsidRPr="00590DD5">
                <w:rPr>
                  <w:sz w:val="16"/>
                  <w:szCs w:val="16"/>
                  <w:vertAlign w:val="superscript"/>
                </w:rPr>
                <w:t>51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fldSimple w:instr=" NOTEREF _Ref441055680 \h  \* MERGEFORMAT ">
              <w:r w:rsidR="00590DD5" w:rsidRPr="00590DD5">
                <w:rPr>
                  <w:sz w:val="16"/>
                  <w:szCs w:val="16"/>
                  <w:vertAlign w:val="superscript"/>
                </w:rPr>
                <w:t>52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rzeczowego</w:t>
            </w:r>
            <w:fldSimple w:instr=" NOTEREF _Ref441055684 \h  \* MERGEFORMAT ">
              <w:r w:rsidR="00590DD5" w:rsidRPr="00590DD5">
                <w:rPr>
                  <w:sz w:val="16"/>
                  <w:szCs w:val="16"/>
                  <w:vertAlign w:val="superscript"/>
                </w:rPr>
                <w:t>53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="002F16F6">
              <w:rPr>
                <w:rFonts w:cs="Verdana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cs="Verdana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2F16F6">
              <w:rPr>
                <w:rFonts w:cs="Verdana"/>
                <w:sz w:val="16"/>
                <w:szCs w:val="16"/>
                <w:vertAlign w:val="superscript"/>
              </w:rPr>
            </w:r>
            <w:r w:rsidR="002F16F6">
              <w:rPr>
                <w:rFonts w:cs="Verdana"/>
                <w:sz w:val="16"/>
                <w:szCs w:val="16"/>
                <w:vertAlign w:val="superscript"/>
              </w:rPr>
              <w:fldChar w:fldCharType="separate"/>
            </w:r>
            <w:r w:rsidR="00590DD5">
              <w:rPr>
                <w:rFonts w:cs="Verdana"/>
                <w:sz w:val="16"/>
                <w:szCs w:val="16"/>
                <w:vertAlign w:val="superscript"/>
              </w:rPr>
              <w:t>54</w:t>
            </w:r>
            <w:r w:rsidR="002F16F6">
              <w:rPr>
                <w:rFonts w:cs="Verdana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0F7EE7">
              <w:rPr>
                <w:rFonts w:cs="Verdana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……………………………….:</w:t>
            </w:r>
          </w:p>
          <w:p w:rsidR="00FA0AF9" w:rsidRPr="002B5033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lastRenderedPageBreak/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7EE7">
              <w:rPr>
                <w:rFonts w:cs="Verdana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…………………….:</w:t>
            </w:r>
          </w:p>
          <w:p w:rsidR="00FA0AF9" w:rsidRPr="002B5033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0A7CBC">
              <w:rPr>
                <w:rFonts w:cs="Verdana"/>
                <w:b/>
                <w:bCs/>
              </w:rPr>
              <w:t>III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ogółem</w:t>
            </w:r>
            <w:r w:rsidRPr="000A7CBC">
              <w:rPr>
                <w:sz w:val="16"/>
                <w:szCs w:val="16"/>
                <w:vertAlign w:val="superscript"/>
              </w:rPr>
              <w:footnoteReference w:id="56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cs="Verdana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………</w:t>
            </w:r>
            <w:r w:rsidRPr="000A7CBC">
              <w:rPr>
                <w:rFonts w:cs="Verdana"/>
                <w:sz w:val="16"/>
                <w:szCs w:val="16"/>
              </w:rPr>
              <w:t>……….…………… 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</w:t>
            </w:r>
            <w:r w:rsidRPr="000A7CBC">
              <w:rPr>
                <w:rFonts w:cs="Verdana"/>
                <w:sz w:val="16"/>
                <w:szCs w:val="16"/>
              </w:rPr>
              <w:t>………….…………… 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0A7CB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FA0AF9" w:rsidRPr="000A7CBC" w:rsidSect="0089313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FA0AF9" w:rsidRPr="00AE24D0" w:rsidTr="00893134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A0AF9" w:rsidRPr="00AE24D0" w:rsidTr="00893134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Koszty zgodnie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AE24D0">
              <w:rPr>
                <w:rFonts w:cs="Calibri"/>
                <w:b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Verdana"/>
                <w:b/>
                <w:sz w:val="16"/>
                <w:szCs w:val="16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Faktycznie poniesione wydatki </w:t>
            </w:r>
          </w:p>
        </w:tc>
      </w:tr>
      <w:tr w:rsidR="00FA0AF9" w:rsidRPr="00AE24D0" w:rsidTr="00893134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A0AF9" w:rsidRPr="00AE24D0" w:rsidTr="00893134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12" w:name="_Ref450832754"/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7"/>
            </w:r>
            <w:bookmarkEnd w:id="12"/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cs="Calibri"/>
                <w:b/>
                <w:sz w:val="20"/>
                <w:szCs w:val="20"/>
              </w:rPr>
              <w:t>:</w:t>
            </w:r>
          </w:p>
          <w:p w:rsidR="00FA0AF9" w:rsidRPr="009632D6" w:rsidRDefault="00FA0AF9" w:rsidP="00893134">
            <w:pPr>
              <w:rPr>
                <w:rFonts w:cs="Calibri"/>
                <w:sz w:val="20"/>
                <w:szCs w:val="20"/>
              </w:rPr>
            </w:pPr>
            <w:r w:rsidRPr="00AE24D0">
              <w:rPr>
                <w:rFonts w:cs="Calibri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cs="Calibri"/>
                <w:sz w:val="20"/>
                <w:szCs w:val="20"/>
              </w:rPr>
              <w:t xml:space="preserve"> 2.1–2.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AE24D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50832754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4621EF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8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</w:t>
            </w:r>
            <w:r w:rsidRPr="00635264">
              <w:rPr>
                <w:rFonts w:cs="Calibri"/>
                <w:sz w:val="18"/>
                <w:szCs w:val="18"/>
              </w:rPr>
              <w:t>organu</w:t>
            </w:r>
            <w:r>
              <w:rPr>
                <w:rFonts w:cs="Calibri"/>
                <w:sz w:val="18"/>
                <w:szCs w:val="18"/>
              </w:rPr>
              <w:t>(-nów)</w:t>
            </w:r>
            <w:r w:rsidRPr="00635264">
              <w:rPr>
                <w:rFonts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cs="Calibri"/>
                <w:sz w:val="18"/>
                <w:szCs w:val="18"/>
              </w:rPr>
              <w:t>(-tek)</w:t>
            </w:r>
            <w:r w:rsidRPr="00635264">
              <w:rPr>
                <w:rFonts w:cs="Calibri"/>
                <w:sz w:val="18"/>
                <w:szCs w:val="18"/>
              </w:rPr>
              <w:t xml:space="preserve"> sektora</w:t>
            </w:r>
            <w:r>
              <w:rPr>
                <w:rFonts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ra,-re</w:t>
            </w:r>
            <w:proofErr w:type="spellEnd"/>
            <w:r>
              <w:rPr>
                <w:rFonts w:cs="Calibri"/>
                <w:sz w:val="18"/>
                <w:szCs w:val="18"/>
              </w:rPr>
              <w:t>) przekazał</w:t>
            </w:r>
            <w:r w:rsidRPr="00635264">
              <w:rPr>
                <w:rFonts w:cs="Calibri"/>
                <w:sz w:val="18"/>
                <w:szCs w:val="18"/>
              </w:rPr>
              <w:t>(a</w:t>
            </w:r>
            <w:r>
              <w:rPr>
                <w:rFonts w:cs="Calibri"/>
                <w:sz w:val="18"/>
                <w:szCs w:val="18"/>
              </w:rPr>
              <w:t>, y</w:t>
            </w:r>
            <w:r w:rsidRPr="00635264">
              <w:rPr>
                <w:rFonts w:cs="Calibri"/>
                <w:sz w:val="18"/>
                <w:szCs w:val="18"/>
              </w:rPr>
              <w:t>) środki finansowe)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</w:tr>
      <w:tr w:rsidR="00FA0AF9" w:rsidRPr="00AE24D0" w:rsidTr="00893134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AE24D0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50832754 \h  \* MERGEFORMAT ">
              <w:r w:rsidR="00590DD5" w:rsidRPr="00590DD5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577870">
              <w:rPr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FA0AF9" w:rsidRPr="00AE24D0" w:rsidRDefault="00FA0AF9" w:rsidP="00893134">
            <w:pPr>
              <w:rPr>
                <w:rFonts w:cs="Calibri"/>
                <w:sz w:val="20"/>
                <w:szCs w:val="20"/>
              </w:rPr>
            </w:pPr>
            <w:r w:rsidRPr="00635264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635264">
              <w:rPr>
                <w:rFonts w:cs="Calibri"/>
                <w:sz w:val="18"/>
                <w:szCs w:val="18"/>
              </w:rPr>
              <w:t xml:space="preserve">.1 </w:t>
            </w:r>
            <w:r>
              <w:rPr>
                <w:rFonts w:cs="Calibri"/>
                <w:sz w:val="18"/>
                <w:szCs w:val="18"/>
              </w:rPr>
              <w:t>i3</w:t>
            </w:r>
            <w:r w:rsidRPr="00635264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63526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070673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9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0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D84A18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1F01E5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cs="Calibri"/>
                <w:b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1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FA0AF9" w:rsidRPr="00AE24D0" w:rsidTr="00893134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D84A18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62"/>
            </w:r>
            <w:r w:rsidRPr="009C529A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FA0AF9" w:rsidRPr="00AE24D0" w:rsidTr="00893134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4A3C7C" w:rsidRDefault="00FA0AF9" w:rsidP="00893134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3"/>
            </w:r>
            <w:r w:rsidRPr="009C529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  <w:sectPr w:rsidR="00FA0AF9" w:rsidRPr="000A7CBC" w:rsidSect="00893134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FA0AF9" w:rsidRPr="000A7CBC" w:rsidTr="00893134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Arial" w:cs="Calibri"/>
                <w:b/>
                <w:sz w:val="20"/>
              </w:rPr>
              <w:lastRenderedPageBreak/>
              <w:t>3</w:t>
            </w:r>
            <w:r w:rsidRPr="000A7CBC">
              <w:rPr>
                <w:rFonts w:eastAsia="Arial" w:cs="Calibri"/>
                <w:b/>
                <w:sz w:val="20"/>
              </w:rPr>
              <w:t xml:space="preserve">. Zestawienie faktur (rachunków) związanych z realizacją zadania publicznego </w:t>
            </w:r>
            <w:r w:rsidRPr="00F976B6">
              <w:rPr>
                <w:rFonts w:cs="Verdana"/>
                <w:bCs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Lp.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dokumentu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4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Numer działania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harmonogramem*/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</w:t>
            </w:r>
            <w:r w:rsidRPr="000A7CBC">
              <w:rPr>
                <w:rFonts w:cs="Verdana"/>
                <w:sz w:val="16"/>
                <w:szCs w:val="16"/>
              </w:rPr>
              <w:t>umer pozycji</w:t>
            </w:r>
          </w:p>
          <w:p w:rsidR="00FA0AF9" w:rsidRPr="0098253D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0A7CBC">
              <w:rPr>
                <w:rFonts w:cs="Verdana"/>
                <w:bCs/>
                <w:sz w:val="16"/>
                <w:szCs w:val="16"/>
              </w:rPr>
              <w:t>ozliczeniem</w:t>
            </w:r>
            <w:proofErr w:type="spellEnd"/>
            <w:r w:rsidRPr="000A7CBC">
              <w:rPr>
                <w:rFonts w:cs="Verdana"/>
                <w:bCs/>
                <w:sz w:val="16"/>
                <w:szCs w:val="16"/>
              </w:rPr>
              <w:t xml:space="preserve"> wydatków</w:t>
            </w:r>
            <w:r w:rsidRPr="000A7CBC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Nazwa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poniesiony ze środków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pochodzących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</w:p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5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poniesiony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Data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I Koszty merytoryczne 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  <w:sectPr w:rsidR="00FA0AF9" w:rsidRPr="000A7CBC" w:rsidSect="0089313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7"/>
      </w:tblGrid>
      <w:tr w:rsidR="00FA0AF9" w:rsidRPr="00AE24D0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AF9" w:rsidRPr="00AE24D0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4</w:t>
            </w:r>
            <w:r w:rsidRPr="00AE24D0">
              <w:rPr>
                <w:rFonts w:cs="Calibri"/>
                <w:b/>
                <w:sz w:val="20"/>
              </w:rPr>
              <w:t>. Informacje o innych przychodach uzyskanych przy realizacji zadania publicznego</w:t>
            </w:r>
            <w:r w:rsidRPr="00AE24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 w:rsidRPr="00AE24D0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A0AF9" w:rsidRPr="00AE24D0" w:rsidTr="00893134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F9" w:rsidRPr="00AE24D0" w:rsidRDefault="00FA0AF9" w:rsidP="00893134">
            <w:pPr>
              <w:spacing w:line="360" w:lineRule="auto"/>
              <w:jc w:val="right"/>
              <w:rPr>
                <w:rFonts w:cs="Calibri"/>
                <w:b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</w:tc>
      </w:tr>
    </w:tbl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467"/>
      </w:tblGrid>
      <w:tr w:rsidR="00FA0AF9" w:rsidRPr="000A7CBC" w:rsidTr="00893134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AF9" w:rsidRPr="00F83AA9" w:rsidRDefault="00FA0AF9" w:rsidP="00893134">
            <w:pPr>
              <w:ind w:left="283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 w:rsidRPr="00CA0E91">
              <w:rPr>
                <w:rFonts w:cs="Verdana"/>
                <w:bCs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cs="Verdana"/>
                <w:bCs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FA0AF9" w:rsidRPr="000A7CBC" w:rsidTr="00893134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7"/>
      </w:tblGrid>
      <w:tr w:rsidR="00FA0AF9" w:rsidRPr="000A7CBC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 xml:space="preserve"> 6. Uwagi, które mogą mieć znaczenie przy ocenie wydatkowania środków przy realizacji zadania publicznego</w:t>
            </w:r>
          </w:p>
        </w:tc>
      </w:tr>
      <w:tr w:rsidR="00FA0AF9" w:rsidRPr="000A7CBC" w:rsidTr="00893134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FA0AF9" w:rsidRDefault="00FA0AF9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Oświadczam(y), że: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lastRenderedPageBreak/>
        <w:t>1)</w:t>
      </w:r>
      <w:r w:rsidRPr="000A7CBC">
        <w:rPr>
          <w:rFonts w:cs="Verdana"/>
          <w:sz w:val="20"/>
          <w:szCs w:val="20"/>
        </w:rPr>
        <w:tab/>
        <w:t xml:space="preserve">od daty zawarcia umowy nie zmienił się status prawny </w:t>
      </w:r>
      <w:r>
        <w:rPr>
          <w:rFonts w:cs="Verdana"/>
          <w:sz w:val="20"/>
          <w:szCs w:val="20"/>
        </w:rPr>
        <w:t>operatora</w:t>
      </w:r>
      <w:r w:rsidRPr="000A7CBC">
        <w:rPr>
          <w:rFonts w:cs="Verdana"/>
          <w:sz w:val="20"/>
          <w:szCs w:val="20"/>
        </w:rPr>
        <w:t>(-</w:t>
      </w:r>
      <w:r>
        <w:rPr>
          <w:rFonts w:cs="Verdana"/>
          <w:sz w:val="20"/>
          <w:szCs w:val="20"/>
        </w:rPr>
        <w:t>r</w:t>
      </w:r>
      <w:r w:rsidRPr="000A7CBC">
        <w:rPr>
          <w:rFonts w:cs="Verdana"/>
          <w:sz w:val="20"/>
          <w:szCs w:val="20"/>
        </w:rPr>
        <w:t>ów)</w:t>
      </w:r>
      <w:r>
        <w:rPr>
          <w:rFonts w:cs="Verdana"/>
          <w:sz w:val="20"/>
          <w:szCs w:val="20"/>
        </w:rPr>
        <w:t xml:space="preserve"> projektu</w:t>
      </w:r>
      <w:r w:rsidRPr="000A7CBC">
        <w:rPr>
          <w:rFonts w:cs="Verdana"/>
          <w:sz w:val="20"/>
          <w:szCs w:val="20"/>
        </w:rPr>
        <w:t>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2)</w:t>
      </w:r>
      <w:r w:rsidRPr="000A7CBC">
        <w:rPr>
          <w:rFonts w:cs="Verdana"/>
          <w:sz w:val="20"/>
          <w:szCs w:val="20"/>
        </w:rPr>
        <w:tab/>
        <w:t>wszystkie</w:t>
      </w:r>
      <w:r>
        <w:rPr>
          <w:rFonts w:cs="Verdana"/>
          <w:sz w:val="20"/>
          <w:szCs w:val="20"/>
        </w:rPr>
        <w:t xml:space="preserve"> informacje</w:t>
      </w:r>
      <w:r w:rsidRPr="000A7CBC">
        <w:rPr>
          <w:rFonts w:cs="Verdana"/>
          <w:sz w:val="20"/>
          <w:szCs w:val="20"/>
        </w:rPr>
        <w:t xml:space="preserve"> podane w niniejszym sprawozdaniu są zgodne z aktualnym stanem prawnym i faktycznym;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3)</w:t>
      </w:r>
      <w:r w:rsidRPr="000A7CBC">
        <w:rPr>
          <w:rFonts w:cs="Verdana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4)</w:t>
      </w:r>
      <w:r w:rsidRPr="000A7CBC">
        <w:rPr>
          <w:rFonts w:cs="Verdan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cs="Verdana"/>
          <w:sz w:val="20"/>
          <w:szCs w:val="20"/>
        </w:rPr>
        <w:t xml:space="preserve"> dotyczą</w:t>
      </w:r>
      <w:r w:rsidRPr="000A7CBC">
        <w:rPr>
          <w:rFonts w:cs="Verdana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cs="Verdana"/>
          <w:sz w:val="20"/>
          <w:szCs w:val="20"/>
        </w:rPr>
        <w:t>6</w:t>
      </w:r>
      <w:r w:rsidRPr="000A7CBC">
        <w:rPr>
          <w:rFonts w:cs="Verdana"/>
          <w:sz w:val="20"/>
          <w:szCs w:val="20"/>
        </w:rPr>
        <w:t xml:space="preserve"> r. poz. </w:t>
      </w:r>
      <w:r>
        <w:rPr>
          <w:rFonts w:cs="Verdana"/>
          <w:sz w:val="20"/>
          <w:szCs w:val="20"/>
        </w:rPr>
        <w:t>922</w:t>
      </w:r>
      <w:r w:rsidRPr="000A7CBC">
        <w:rPr>
          <w:rFonts w:cs="Verdana"/>
          <w:sz w:val="20"/>
          <w:szCs w:val="20"/>
        </w:rPr>
        <w:t>).</w:t>
      </w:r>
    </w:p>
    <w:p w:rsidR="00FA0AF9" w:rsidRPr="000A7CBC" w:rsidRDefault="00FA0AF9" w:rsidP="00FA0AF9">
      <w:pPr>
        <w:jc w:val="both"/>
        <w:rPr>
          <w:rFonts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FA0AF9" w:rsidRPr="000A7CBC" w:rsidTr="00893134">
        <w:tc>
          <w:tcPr>
            <w:tcW w:w="7796" w:type="dxa"/>
            <w:shd w:val="clear" w:color="auto" w:fill="auto"/>
          </w:tcPr>
          <w:p w:rsidR="00FA0AF9" w:rsidRPr="000A7CBC" w:rsidRDefault="00FA0AF9" w:rsidP="00893134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.</w:t>
            </w:r>
            <w:r w:rsidRPr="000A7CBC">
              <w:rPr>
                <w:rFonts w:cs="Calibri"/>
                <w:sz w:val="18"/>
              </w:rPr>
              <w:t>…</w:t>
            </w:r>
            <w:r>
              <w:rPr>
                <w:rFonts w:cs="Calibri"/>
                <w:sz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cs="Calibri"/>
                <w:sz w:val="18"/>
              </w:rPr>
              <w:t>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………..………….………………………………………………………………………………………………..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</w:t>
            </w:r>
            <w:r>
              <w:rPr>
                <w:rFonts w:cs="Calibri"/>
                <w:sz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cs="Calibri"/>
                <w:sz w:val="18"/>
              </w:rPr>
              <w:t>………………………….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Podpis osoby upoważnionej lub podpisy osób upoważnionych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 xml:space="preserve">do składania oświadczeń woli </w:t>
            </w:r>
            <w:r>
              <w:rPr>
                <w:rFonts w:eastAsia="Arial" w:cs="Calibri"/>
                <w:sz w:val="18"/>
              </w:rPr>
              <w:t xml:space="preserve">w zakresie zobowiązań </w:t>
            </w:r>
            <w:proofErr w:type="spellStart"/>
            <w:r>
              <w:rPr>
                <w:rFonts w:eastAsia="Arial" w:cs="Calibri"/>
                <w:sz w:val="18"/>
              </w:rPr>
              <w:t>finansowych</w:t>
            </w:r>
            <w:r w:rsidRPr="000A7CBC">
              <w:rPr>
                <w:rFonts w:eastAsia="Arial" w:cs="Calibri"/>
                <w:sz w:val="18"/>
              </w:rPr>
              <w:t>w</w:t>
            </w:r>
            <w:proofErr w:type="spellEnd"/>
            <w:r w:rsidRPr="000A7CBC">
              <w:rPr>
                <w:rFonts w:eastAsia="Arial" w:cs="Calibri"/>
                <w:sz w:val="18"/>
              </w:rPr>
              <w:t xml:space="preserve"> imieniu </w:t>
            </w:r>
            <w:r>
              <w:rPr>
                <w:rFonts w:eastAsia="Arial" w:cs="Calibri"/>
                <w:sz w:val="18"/>
              </w:rPr>
              <w:t>operatora(-rów) projektu</w:t>
            </w:r>
            <w:r w:rsidRPr="000A7CBC">
              <w:rPr>
                <w:rFonts w:eastAsia="Arial" w:cs="Calibri"/>
                <w:sz w:val="18"/>
              </w:rPr>
              <w:t xml:space="preserve">. </w:t>
            </w:r>
          </w:p>
          <w:p w:rsidR="00FA0AF9" w:rsidRPr="009C529A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W przypadku podpisów nieczytelnych należy czytelnie podać imię i nazwisko osoby podpisującej</w:t>
            </w:r>
            <w:r>
              <w:rPr>
                <w:rFonts w:eastAsia="Arial" w:cs="Calibri"/>
                <w:sz w:val="18"/>
              </w:rPr>
              <w:t>.</w:t>
            </w:r>
            <w:r>
              <w:rPr>
                <w:rStyle w:val="Odwoanieprzypisudolnego"/>
                <w:rFonts w:eastAsia="Arial" w:cs="Calibri"/>
                <w:sz w:val="18"/>
              </w:rPr>
              <w:footnoteReference w:id="66"/>
            </w:r>
            <w:r>
              <w:rPr>
                <w:rFonts w:eastAsia="Arial" w:cs="Calibri"/>
                <w:sz w:val="18"/>
                <w:vertAlign w:val="superscript"/>
              </w:rPr>
              <w:t>)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</w:p>
          <w:p w:rsidR="00FA0AF9" w:rsidRPr="000A7CBC" w:rsidRDefault="00FA0AF9" w:rsidP="00893134">
            <w:pPr>
              <w:spacing w:before="240" w:line="360" w:lineRule="auto"/>
              <w:jc w:val="center"/>
            </w:pPr>
            <w:r w:rsidRPr="000A7CBC">
              <w:rPr>
                <w:rFonts w:eastAsia="Arial" w:cs="Calibri"/>
                <w:sz w:val="18"/>
              </w:rPr>
              <w:t>Data……………………………………………….</w:t>
            </w:r>
          </w:p>
        </w:tc>
      </w:tr>
    </w:tbl>
    <w:p w:rsidR="00FA0AF9" w:rsidRPr="00F56945" w:rsidRDefault="00FA0AF9" w:rsidP="00FA0AF9">
      <w:pPr>
        <w:widowControl w:val="0"/>
        <w:autoSpaceDE w:val="0"/>
        <w:autoSpaceDN w:val="0"/>
        <w:adjustRightInd w:val="0"/>
        <w:spacing w:before="72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POUCZENIE</w:t>
      </w:r>
    </w:p>
    <w:p w:rsidR="00FA0AF9" w:rsidRPr="00F56945" w:rsidRDefault="00FA0AF9" w:rsidP="00FA0A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Sprawozdania składa się osobiście lub przesyła przesyłką poleconą na adres Zleceniodawcy w terminie przewidzianym w umowie.</w:t>
      </w:r>
    </w:p>
    <w:p w:rsidR="00FA0AF9" w:rsidRPr="00F56945" w:rsidRDefault="00FA0AF9" w:rsidP="00FA0AF9">
      <w:pPr>
        <w:jc w:val="both"/>
        <w:rPr>
          <w:sz w:val="20"/>
          <w:szCs w:val="20"/>
        </w:rPr>
      </w:pPr>
      <w:r w:rsidRPr="00F56945">
        <w:rPr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sz w:val="16"/>
          <w:szCs w:val="16"/>
        </w:rPr>
        <w:t>późn</w:t>
      </w:r>
      <w:proofErr w:type="spellEnd"/>
      <w:r w:rsidRPr="00F56945">
        <w:rPr>
          <w:sz w:val="16"/>
          <w:szCs w:val="16"/>
        </w:rPr>
        <w:t>. zm.), za poświadczeniem przedłożenia Zleceniodawcy, lub nadane w polskiej placówce pocztowej operatora publicznego.</w:t>
      </w:r>
    </w:p>
    <w:p w:rsidR="00FA0AF9" w:rsidRDefault="00FA0AF9" w:rsidP="00FA0AF9"/>
    <w:p w:rsidR="003F2135" w:rsidRPr="00FC08A6" w:rsidRDefault="003F2135" w:rsidP="00FC08A6">
      <w:pPr>
        <w:spacing w:line="360" w:lineRule="auto"/>
        <w:rPr>
          <w:sz w:val="24"/>
          <w:szCs w:val="24"/>
        </w:rPr>
      </w:pPr>
    </w:p>
    <w:sectPr w:rsidR="003F2135" w:rsidRPr="00FC08A6" w:rsidSect="000C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36" w:rsidRDefault="00BC5D36" w:rsidP="00612B8E">
      <w:pPr>
        <w:spacing w:after="0" w:line="240" w:lineRule="auto"/>
      </w:pPr>
      <w:r>
        <w:separator/>
      </w:r>
    </w:p>
  </w:endnote>
  <w:endnote w:type="continuationSeparator" w:id="0">
    <w:p w:rsidR="00BC5D36" w:rsidRDefault="00BC5D36" w:rsidP="006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4E" w:rsidRPr="00C96862" w:rsidRDefault="002F16F6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CF554E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590DD5">
      <w:rPr>
        <w:rFonts w:ascii="Calibri" w:hAnsi="Calibri" w:cs="Calibri"/>
        <w:noProof/>
      </w:rPr>
      <w:t>1</w:t>
    </w:r>
    <w:r w:rsidRPr="00C96862">
      <w:rPr>
        <w:rFonts w:ascii="Calibri" w:hAnsi="Calibri" w:cs="Calibri"/>
      </w:rPr>
      <w:fldChar w:fldCharType="end"/>
    </w:r>
  </w:p>
  <w:p w:rsidR="00CF554E" w:rsidRDefault="00CF55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4E" w:rsidRPr="00E923BC" w:rsidRDefault="002F16F6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="00CF554E"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590DD5">
      <w:rPr>
        <w:rFonts w:ascii="Calibri" w:hAnsi="Calibri"/>
        <w:noProof/>
      </w:rPr>
      <w:t>58</w:t>
    </w:r>
    <w:r w:rsidRPr="00E923BC">
      <w:rPr>
        <w:rFonts w:ascii="Calibri" w:hAnsi="Calibri"/>
      </w:rPr>
      <w:fldChar w:fldCharType="end"/>
    </w:r>
  </w:p>
  <w:p w:rsidR="00CF554E" w:rsidRDefault="00CF55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36" w:rsidRDefault="00BC5D36" w:rsidP="00612B8E">
      <w:pPr>
        <w:spacing w:after="0" w:line="240" w:lineRule="auto"/>
      </w:pPr>
      <w:r>
        <w:separator/>
      </w:r>
    </w:p>
  </w:footnote>
  <w:footnote w:type="continuationSeparator" w:id="0">
    <w:p w:rsidR="00BC5D36" w:rsidRDefault="00BC5D36" w:rsidP="00612B8E">
      <w:pPr>
        <w:spacing w:after="0" w:line="240" w:lineRule="auto"/>
      </w:pPr>
      <w:r>
        <w:continuationSeparator/>
      </w:r>
    </w:p>
  </w:footnote>
  <w:footnote w:id="1">
    <w:p w:rsidR="00CF554E" w:rsidRPr="005229DE" w:rsidRDefault="00CF554E" w:rsidP="00612B8E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CF554E" w:rsidRPr="005229DE" w:rsidRDefault="00CF554E" w:rsidP="00612B8E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CF554E" w:rsidRPr="00ED42DF" w:rsidRDefault="00CF554E" w:rsidP="00612B8E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F554E" w:rsidRPr="00C57111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F554E" w:rsidRPr="00FE7076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F554E" w:rsidRPr="006A050D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CF554E" w:rsidRPr="001250B6" w:rsidRDefault="00CF554E" w:rsidP="00612B8E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F554E" w:rsidRPr="00832632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CF554E" w:rsidRDefault="00CF554E" w:rsidP="00612B8E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CF554E" w:rsidRPr="00940912" w:rsidRDefault="00CF554E" w:rsidP="00612B8E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F554E" w:rsidRPr="005229DE" w:rsidRDefault="00CF554E" w:rsidP="00612B8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F554E" w:rsidRPr="005229DE" w:rsidRDefault="00CF554E" w:rsidP="00612B8E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CF554E" w:rsidRPr="00A61C84" w:rsidRDefault="00CF554E" w:rsidP="00612B8E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F554E" w:rsidRPr="00782E22" w:rsidRDefault="00CF554E" w:rsidP="00612B8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F554E" w:rsidRPr="006054AB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CF554E" w:rsidRPr="00894B28" w:rsidRDefault="00CF554E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F554E" w:rsidRPr="002508BB" w:rsidRDefault="00CF554E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CF554E" w:rsidRPr="002508BB" w:rsidRDefault="00CF554E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8">
    <w:p w:rsidR="00CF554E" w:rsidRPr="002508BB" w:rsidRDefault="00CF554E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CF554E" w:rsidRPr="006A050D" w:rsidRDefault="00CF554E" w:rsidP="00612B8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CF554E" w:rsidRPr="000776D3" w:rsidRDefault="00CF554E" w:rsidP="00612B8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CF554E" w:rsidRPr="006A050D" w:rsidRDefault="00CF554E" w:rsidP="00612B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CF554E" w:rsidRDefault="00CF554E" w:rsidP="00612B8E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CF554E" w:rsidRPr="006A050D" w:rsidRDefault="00CF554E" w:rsidP="00612B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CF554E" w:rsidRPr="001250B6" w:rsidRDefault="00CF554E" w:rsidP="00612B8E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F554E" w:rsidRDefault="00CF554E" w:rsidP="00612B8E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CF554E" w:rsidRPr="00940912" w:rsidRDefault="00CF554E" w:rsidP="00612B8E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F554E" w:rsidRPr="005229DE" w:rsidRDefault="00CF554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CF554E" w:rsidRPr="005229DE" w:rsidRDefault="00CF554E" w:rsidP="00612B8E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CF554E" w:rsidRPr="00A61C84" w:rsidRDefault="00CF554E" w:rsidP="00612B8E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30">
    <w:p w:rsidR="00CF554E" w:rsidRDefault="00CF554E" w:rsidP="003F213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1">
    <w:p w:rsidR="00CF554E" w:rsidRDefault="00CF554E" w:rsidP="003F21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2">
    <w:p w:rsidR="00CF554E" w:rsidRDefault="00CF554E" w:rsidP="003F21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3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34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35">
    <w:p w:rsidR="00CF554E" w:rsidRDefault="00CF554E" w:rsidP="003F213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36">
    <w:p w:rsidR="00CF554E" w:rsidRDefault="00CF554E" w:rsidP="003F213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37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8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9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CF554E" w:rsidRDefault="00CF554E" w:rsidP="003F2135">
      <w:pPr>
        <w:pStyle w:val="Tekstprzypisudolnego"/>
      </w:pPr>
    </w:p>
  </w:footnote>
  <w:footnote w:id="40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1">
    <w:p w:rsidR="00CF554E" w:rsidRDefault="00CF554E" w:rsidP="003F213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 xml:space="preserve">Dotyczy zadania publicznego finansowanego w sposób określony w § 3 ust. 1 </w:t>
      </w:r>
      <w:proofErr w:type="spellStart"/>
      <w:r w:rsidRPr="00704942">
        <w:t>pkt</w:t>
      </w:r>
      <w:proofErr w:type="spellEnd"/>
      <w:r w:rsidRPr="00704942">
        <w:t xml:space="preserve"> 1 lit</w:t>
      </w:r>
      <w:r>
        <w:t>.</w:t>
      </w:r>
      <w:r w:rsidRPr="00704942">
        <w:t xml:space="preserve"> b</w:t>
      </w:r>
      <w:r>
        <w:t xml:space="preserve"> i </w:t>
      </w:r>
      <w:proofErr w:type="spellStart"/>
      <w:r>
        <w:t>pkt</w:t>
      </w:r>
      <w:proofErr w:type="spellEnd"/>
      <w:r>
        <w:t xml:space="preserve"> 2</w:t>
      </w:r>
      <w:r>
        <w:br/>
      </w:r>
      <w:r w:rsidRPr="00704942">
        <w:t>(w transzach). Postanowienie fakultatywne.</w:t>
      </w:r>
    </w:p>
  </w:footnote>
  <w:footnote w:id="42">
    <w:p w:rsidR="00CF554E" w:rsidRPr="005F791A" w:rsidRDefault="00CF554E" w:rsidP="003F213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43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4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45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6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47">
    <w:p w:rsidR="00CF554E" w:rsidRDefault="00CF554E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48">
    <w:p w:rsidR="00CF554E" w:rsidRPr="009D13FD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49">
    <w:p w:rsidR="00CF554E" w:rsidRPr="009D13FD" w:rsidRDefault="00CF554E" w:rsidP="00FA0AF9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50">
    <w:p w:rsidR="00CF554E" w:rsidRPr="009D13FD" w:rsidRDefault="00CF554E" w:rsidP="00FA0AF9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51">
    <w:p w:rsidR="00CF554E" w:rsidRPr="00415263" w:rsidRDefault="00CF554E" w:rsidP="00FA0AF9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</w:t>
      </w:r>
      <w:proofErr w:type="spellStart"/>
      <w:r>
        <w:rPr>
          <w:rFonts w:asciiTheme="minorHAnsi" w:hAnsiTheme="minorHAnsi"/>
          <w:sz w:val="18"/>
          <w:szCs w:val="18"/>
        </w:rPr>
        <w:t>pochodzącychzarówno</w:t>
      </w:r>
      <w:proofErr w:type="spellEnd"/>
      <w:r>
        <w:rPr>
          <w:rFonts w:asciiTheme="minorHAnsi" w:hAnsiTheme="minorHAnsi"/>
          <w:sz w:val="18"/>
          <w:szCs w:val="18"/>
        </w:rPr>
        <w:t xml:space="preserve"> ze świadczeń pieniężnych od odbiorców zadania, jak i realizatorów projektów.</w:t>
      </w:r>
    </w:p>
  </w:footnote>
  <w:footnote w:id="52">
    <w:p w:rsidR="00CF554E" w:rsidRPr="00B808C9" w:rsidRDefault="00CF554E" w:rsidP="00FA0AF9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</w:t>
      </w:r>
      <w:proofErr w:type="spellStart"/>
      <w:r w:rsidRPr="00C013AD">
        <w:rPr>
          <w:rFonts w:asciiTheme="minorHAnsi" w:hAnsiTheme="minorHAnsi"/>
          <w:sz w:val="18"/>
          <w:szCs w:val="18"/>
        </w:rPr>
        <w:t>wolontariuszyzaangażowane</w:t>
      </w:r>
      <w:proofErr w:type="spellEnd"/>
      <w:r w:rsidRPr="00C013AD">
        <w:rPr>
          <w:rFonts w:asciiTheme="minorHAnsi" w:hAnsiTheme="minorHAnsi"/>
          <w:sz w:val="18"/>
          <w:szCs w:val="18"/>
        </w:rPr>
        <w:t xml:space="preserve"> w realizację zadania publicznego.</w:t>
      </w:r>
    </w:p>
  </w:footnote>
  <w:footnote w:id="53">
    <w:p w:rsidR="00CF554E" w:rsidRDefault="00CF554E" w:rsidP="00FA0AF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4">
    <w:p w:rsidR="00CF554E" w:rsidRPr="00E16A0D" w:rsidRDefault="00CF554E" w:rsidP="00FA0AF9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55">
    <w:p w:rsidR="00CF554E" w:rsidRPr="00C44D07" w:rsidRDefault="00CF554E" w:rsidP="00FA0AF9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56">
    <w:p w:rsidR="00CF554E" w:rsidRPr="00A61C84" w:rsidRDefault="00CF554E" w:rsidP="00FA0AF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57">
    <w:p w:rsidR="00CF554E" w:rsidRPr="00D84A18" w:rsidRDefault="00CF554E" w:rsidP="00FA0AF9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58">
    <w:p w:rsidR="00CF554E" w:rsidRPr="00D84A18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9">
    <w:p w:rsidR="00CF554E" w:rsidRPr="00D84A18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0">
    <w:p w:rsidR="00CF554E" w:rsidRPr="00D84A18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1">
    <w:p w:rsidR="00CF554E" w:rsidRPr="00D84A18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62">
    <w:p w:rsidR="00CF554E" w:rsidRPr="00D84A18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63">
    <w:p w:rsidR="00CF554E" w:rsidRPr="0074640D" w:rsidRDefault="00CF554E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64">
    <w:p w:rsidR="00CF554E" w:rsidRPr="008D2EBD" w:rsidRDefault="00CF554E" w:rsidP="00FA0AF9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65">
    <w:p w:rsidR="00CF554E" w:rsidRDefault="00CF554E" w:rsidP="00FA0AF9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66">
    <w:p w:rsidR="00CF554E" w:rsidRPr="008D2EBD" w:rsidRDefault="00CF554E" w:rsidP="00FA0AF9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64C6B45"/>
    <w:multiLevelType w:val="hybridMultilevel"/>
    <w:tmpl w:val="0E22AE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964FA"/>
    <w:multiLevelType w:val="multilevel"/>
    <w:tmpl w:val="A05C57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DE3BCE"/>
    <w:multiLevelType w:val="hybridMultilevel"/>
    <w:tmpl w:val="961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335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19A4"/>
    <w:multiLevelType w:val="hybridMultilevel"/>
    <w:tmpl w:val="C3E833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1"/>
  </w:num>
  <w:num w:numId="5">
    <w:abstractNumId w:val="25"/>
  </w:num>
  <w:num w:numId="6">
    <w:abstractNumId w:val="23"/>
  </w:num>
  <w:num w:numId="7">
    <w:abstractNumId w:val="26"/>
  </w:num>
  <w:num w:numId="8">
    <w:abstractNumId w:val="20"/>
  </w:num>
  <w:num w:numId="9">
    <w:abstractNumId w:val="3"/>
  </w:num>
  <w:num w:numId="10">
    <w:abstractNumId w:val="2"/>
  </w:num>
  <w:num w:numId="11">
    <w:abstractNumId w:val="24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6"/>
  </w:num>
  <w:num w:numId="21">
    <w:abstractNumId w:val="21"/>
  </w:num>
  <w:num w:numId="22">
    <w:abstractNumId w:val="0"/>
  </w:num>
  <w:num w:numId="23">
    <w:abstractNumId w:val="17"/>
  </w:num>
  <w:num w:numId="24">
    <w:abstractNumId w:val="15"/>
  </w:num>
  <w:num w:numId="25">
    <w:abstractNumId w:val="4"/>
  </w:num>
  <w:num w:numId="26">
    <w:abstractNumId w:val="5"/>
  </w:num>
  <w:num w:numId="27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61C1C"/>
    <w:rsid w:val="000209BE"/>
    <w:rsid w:val="00053F98"/>
    <w:rsid w:val="000C210F"/>
    <w:rsid w:val="000F0064"/>
    <w:rsid w:val="00165CDB"/>
    <w:rsid w:val="00177E36"/>
    <w:rsid w:val="001808C6"/>
    <w:rsid w:val="00235F35"/>
    <w:rsid w:val="00240437"/>
    <w:rsid w:val="002506FC"/>
    <w:rsid w:val="00262A64"/>
    <w:rsid w:val="002E330A"/>
    <w:rsid w:val="002F16F6"/>
    <w:rsid w:val="002F47A0"/>
    <w:rsid w:val="00346218"/>
    <w:rsid w:val="003511E8"/>
    <w:rsid w:val="003C1AE3"/>
    <w:rsid w:val="003D4F2F"/>
    <w:rsid w:val="003F2135"/>
    <w:rsid w:val="00406985"/>
    <w:rsid w:val="00411B9D"/>
    <w:rsid w:val="00461C1C"/>
    <w:rsid w:val="0046783E"/>
    <w:rsid w:val="004E6400"/>
    <w:rsid w:val="00546651"/>
    <w:rsid w:val="00571970"/>
    <w:rsid w:val="005775C1"/>
    <w:rsid w:val="00590DD5"/>
    <w:rsid w:val="005C758E"/>
    <w:rsid w:val="005F0DF5"/>
    <w:rsid w:val="00612B8E"/>
    <w:rsid w:val="00641056"/>
    <w:rsid w:val="00652B7F"/>
    <w:rsid w:val="006538AE"/>
    <w:rsid w:val="00680A47"/>
    <w:rsid w:val="006F7248"/>
    <w:rsid w:val="00732E63"/>
    <w:rsid w:val="007459E4"/>
    <w:rsid w:val="007640C1"/>
    <w:rsid w:val="00773649"/>
    <w:rsid w:val="00787907"/>
    <w:rsid w:val="007D2D80"/>
    <w:rsid w:val="007D4101"/>
    <w:rsid w:val="007E704F"/>
    <w:rsid w:val="0082766A"/>
    <w:rsid w:val="00840239"/>
    <w:rsid w:val="00844038"/>
    <w:rsid w:val="00893134"/>
    <w:rsid w:val="009066B8"/>
    <w:rsid w:val="0091639C"/>
    <w:rsid w:val="0094312E"/>
    <w:rsid w:val="009844B9"/>
    <w:rsid w:val="009B6FD4"/>
    <w:rsid w:val="009C1810"/>
    <w:rsid w:val="009D6D18"/>
    <w:rsid w:val="009F09D1"/>
    <w:rsid w:val="00A201B2"/>
    <w:rsid w:val="00A57378"/>
    <w:rsid w:val="00A91FAE"/>
    <w:rsid w:val="00A926F2"/>
    <w:rsid w:val="00AF20A1"/>
    <w:rsid w:val="00B34F02"/>
    <w:rsid w:val="00B7702B"/>
    <w:rsid w:val="00B94CD0"/>
    <w:rsid w:val="00BC5D36"/>
    <w:rsid w:val="00BD28BA"/>
    <w:rsid w:val="00BD351D"/>
    <w:rsid w:val="00BE2E5C"/>
    <w:rsid w:val="00C21A7A"/>
    <w:rsid w:val="00C44BA4"/>
    <w:rsid w:val="00C45CE4"/>
    <w:rsid w:val="00C7562E"/>
    <w:rsid w:val="00C76134"/>
    <w:rsid w:val="00CE3438"/>
    <w:rsid w:val="00CF554E"/>
    <w:rsid w:val="00D07AF8"/>
    <w:rsid w:val="00D403C2"/>
    <w:rsid w:val="00D73E43"/>
    <w:rsid w:val="00DA2C78"/>
    <w:rsid w:val="00E4441A"/>
    <w:rsid w:val="00E4540C"/>
    <w:rsid w:val="00E512A0"/>
    <w:rsid w:val="00E53C12"/>
    <w:rsid w:val="00E71D44"/>
    <w:rsid w:val="00E96085"/>
    <w:rsid w:val="00EC5FCB"/>
    <w:rsid w:val="00ED0229"/>
    <w:rsid w:val="00ED1F90"/>
    <w:rsid w:val="00F47C45"/>
    <w:rsid w:val="00F54179"/>
    <w:rsid w:val="00F644A0"/>
    <w:rsid w:val="00F740F7"/>
    <w:rsid w:val="00FA0AF9"/>
    <w:rsid w:val="00FA7EE1"/>
    <w:rsid w:val="00FC08A6"/>
    <w:rsid w:val="00FE55C5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0F"/>
  </w:style>
  <w:style w:type="paragraph" w:styleId="Nagwek1">
    <w:name w:val="heading 1"/>
    <w:basedOn w:val="Normalny"/>
    <w:next w:val="Normalny"/>
    <w:link w:val="Nagwek1Znak"/>
    <w:qFormat/>
    <w:rsid w:val="00612B8E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2B8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12B8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2B8E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12B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12B8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61C1C"/>
    <w:rPr>
      <w:b/>
      <w:bCs/>
    </w:rPr>
  </w:style>
  <w:style w:type="paragraph" w:customStyle="1" w:styleId="podstawa-prawna">
    <w:name w:val="podstawa-prawn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1C1C"/>
  </w:style>
  <w:style w:type="character" w:customStyle="1" w:styleId="Nagwek1Znak">
    <w:name w:val="Nagłówek 1 Znak"/>
    <w:basedOn w:val="Domylnaczcionkaakapitu"/>
    <w:link w:val="Nagwek1"/>
    <w:rsid w:val="00612B8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B8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12B8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12B8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12B8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12B8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2B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12B8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612B8E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12B8E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612B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12B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612B8E"/>
    <w:rPr>
      <w:vertAlign w:val="superscript"/>
    </w:rPr>
  </w:style>
  <w:style w:type="paragraph" w:styleId="Lista">
    <w:name w:val="List"/>
    <w:basedOn w:val="Normalny"/>
    <w:rsid w:val="00612B8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612B8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B8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12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2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12B8E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12B8E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612B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1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2B8E"/>
    <w:rPr>
      <w:b/>
      <w:bCs/>
    </w:rPr>
  </w:style>
  <w:style w:type="paragraph" w:styleId="Poprawka">
    <w:name w:val="Revision"/>
    <w:hidden/>
    <w:uiPriority w:val="99"/>
    <w:semiHidden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612B8E"/>
  </w:style>
  <w:style w:type="paragraph" w:styleId="Tekstpodstawowy2">
    <w:name w:val="Body Text 2"/>
    <w:basedOn w:val="Normalny"/>
    <w:link w:val="Tekstpodstawowy2Znak"/>
    <w:semiHidden/>
    <w:unhideWhenUsed/>
    <w:rsid w:val="003F21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F2135"/>
  </w:style>
  <w:style w:type="paragraph" w:styleId="NormalnyWeb">
    <w:name w:val="Normal (Web)"/>
    <w:basedOn w:val="Normalny"/>
    <w:semiHidden/>
    <w:rsid w:val="003F21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F2135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21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21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1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F2135"/>
    <w:rPr>
      <w:i/>
      <w:iCs/>
    </w:rPr>
  </w:style>
  <w:style w:type="paragraph" w:styleId="Plandokumentu">
    <w:name w:val="Document Map"/>
    <w:basedOn w:val="Normalny"/>
    <w:link w:val="PlandokumentuZnak"/>
    <w:semiHidden/>
    <w:rsid w:val="003F21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3F213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">
    <w:name w:val="Tabela"/>
    <w:next w:val="Normalny"/>
    <w:rsid w:val="00FA0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94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696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8096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630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3008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0704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D584-D899-46CE-AD88-7189CF1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9390</Words>
  <Characters>56341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Damian Król</cp:lastModifiedBy>
  <cp:revision>2</cp:revision>
  <cp:lastPrinted>2017-03-14T11:32:00Z</cp:lastPrinted>
  <dcterms:created xsi:type="dcterms:W3CDTF">2017-03-14T11:40:00Z</dcterms:created>
  <dcterms:modified xsi:type="dcterms:W3CDTF">2017-03-14T11:40:00Z</dcterms:modified>
</cp:coreProperties>
</file>