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znak sprawy: WIP-RI.271.2.2018</w:t>
        <w:tab/>
        <w:tab/>
        <w:tab/>
        <w:tab/>
        <w:tab/>
        <w:tab/>
        <w:tab/>
        <w:tab/>
        <w:tab/>
        <w:tab/>
        <w:tab/>
        <w:tab/>
        <w:t xml:space="preserve">            Proszowice </w:t>
      </w:r>
      <w:r>
        <w:rPr>
          <w:rFonts w:cs="Times New Roman" w:ascii="Times New Roman" w:hAnsi="Times New Roman"/>
          <w:b/>
          <w:sz w:val="24"/>
          <w:szCs w:val="24"/>
        </w:rPr>
        <w:t>10</w:t>
      </w:r>
      <w:r>
        <w:rPr>
          <w:rFonts w:cs="Times New Roman" w:ascii="Times New Roman" w:hAnsi="Times New Roman"/>
          <w:b/>
          <w:sz w:val="24"/>
          <w:szCs w:val="24"/>
        </w:rPr>
        <w:t>.07.2018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INFORMACJA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otwarcie ofert w dniu 5 lipca 2018 r. godz. 11.30</w:t>
      </w:r>
    </w:p>
    <w:p>
      <w:pPr>
        <w:pStyle w:val="Tekstpodstawowy21"/>
        <w:widowControl w:val="false"/>
        <w:ind w:left="2832" w:hanging="2832"/>
        <w:jc w:val="both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Dotyczy zamówienia na:</w:t>
        <w:tab/>
      </w:r>
      <w:r>
        <w:rPr>
          <w:rFonts w:eastAsia="Calibri" w:eastAsiaTheme="minorHAnsi"/>
          <w:bCs/>
          <w:iCs/>
          <w:color w:val="000000"/>
          <w:sz w:val="24"/>
          <w:szCs w:val="24"/>
          <w:lang w:eastAsia="en-US"/>
        </w:rPr>
        <w:t xml:space="preserve">remont nawierzchni dróg gminnych metodą nakładkową w Gminie Proszowice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Zamawiający - </w:t>
      </w:r>
      <w:r>
        <w:rPr>
          <w:rFonts w:cs="Times New Roman" w:ascii="Times New Roman" w:hAnsi="Times New Roman"/>
          <w:b/>
          <w:bCs/>
          <w:sz w:val="24"/>
          <w:szCs w:val="24"/>
        </w:rPr>
        <w:t>Gmina Proszowice ul. 3 Maja 72, 32-100 Proszowice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podstawie art. 86 ust. 5 ustawy z dnia 29 stycznia 2004 r. – Prawo zamówień publicznych (Dz. U. z 2017 r. poz. 1579 z późn. zm.) informuje, że kwota (brutto) jaką zamierza przeznaczyć na sfinansowanie zamówienia wynosi:</w:t>
      </w:r>
    </w:p>
    <w:p>
      <w:pPr>
        <w:pStyle w:val="Normal"/>
        <w:tabs>
          <w:tab w:val="left" w:pos="141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części I:       33 441,90 zł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części II:     59 756,48  zł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części III:   16 801,61  zł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części IV: 250 000,00  zł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części V:     50 000,00  zł</w:t>
      </w:r>
    </w:p>
    <w:p>
      <w:pPr>
        <w:pStyle w:val="Normal"/>
        <w:tabs>
          <w:tab w:val="left" w:pos="2552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części VI:   50 000,00  zł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części VII:  50 000,00  zł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podaje informacje dotyczące złożonej oferty:</w:t>
      </w:r>
    </w:p>
    <w:tbl>
      <w:tblPr>
        <w:tblW w:w="15285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43"/>
        <w:gridCol w:w="2288"/>
        <w:gridCol w:w="1119"/>
        <w:gridCol w:w="666"/>
        <w:gridCol w:w="1057"/>
        <w:gridCol w:w="666"/>
        <w:gridCol w:w="2"/>
        <w:gridCol w:w="1056"/>
        <w:gridCol w:w="665"/>
        <w:gridCol w:w="3"/>
        <w:gridCol w:w="1126"/>
        <w:gridCol w:w="664"/>
        <w:gridCol w:w="4"/>
        <w:gridCol w:w="1095"/>
        <w:gridCol w:w="663"/>
        <w:gridCol w:w="5"/>
        <w:gridCol w:w="1109"/>
        <w:gridCol w:w="662"/>
        <w:gridCol w:w="5"/>
        <w:gridCol w:w="1126"/>
        <w:gridCol w:w="657"/>
      </w:tblGrid>
      <w:tr>
        <w:trPr>
          <w:trHeight w:val="534" w:hRule="atLeast"/>
          <w:cantSplit w:val="true"/>
        </w:trPr>
        <w:tc>
          <w:tcPr>
            <w:tcW w:w="6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left="-70" w:right="-152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Nr oferty</w:t>
            </w:r>
          </w:p>
        </w:tc>
        <w:tc>
          <w:tcPr>
            <w:tcW w:w="22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(nazwa) lub nazwisko oraz</w:t>
              <w:br/>
              <w:t>adres wykonawcy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b/>
                <w:szCs w:val="24"/>
              </w:rPr>
              <w:t>CZĘŚĆ I</w:t>
            </w:r>
          </w:p>
        </w:tc>
        <w:tc>
          <w:tcPr>
            <w:tcW w:w="1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b/>
                <w:szCs w:val="24"/>
              </w:rPr>
              <w:t>CZĘŚĆ II</w:t>
            </w:r>
          </w:p>
        </w:tc>
        <w:tc>
          <w:tcPr>
            <w:tcW w:w="17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b/>
                <w:szCs w:val="24"/>
              </w:rPr>
              <w:t>CZĘŚĆ III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b/>
                <w:szCs w:val="24"/>
              </w:rPr>
              <w:t>CZĘŚĆ IV</w:t>
            </w:r>
          </w:p>
        </w:tc>
        <w:tc>
          <w:tcPr>
            <w:tcW w:w="17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b/>
                <w:szCs w:val="24"/>
              </w:rPr>
              <w:t>CZĘŚĆ V</w:t>
            </w:r>
          </w:p>
        </w:tc>
        <w:tc>
          <w:tcPr>
            <w:tcW w:w="1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b/>
                <w:szCs w:val="24"/>
              </w:rPr>
              <w:t>CZĘŚĆ VI</w:t>
            </w:r>
          </w:p>
        </w:tc>
        <w:tc>
          <w:tcPr>
            <w:tcW w:w="17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b/>
                <w:szCs w:val="24"/>
              </w:rPr>
              <w:t>CZĘŚĆ VII</w:t>
            </w:r>
          </w:p>
        </w:tc>
      </w:tr>
      <w:tr>
        <w:trPr>
          <w:trHeight w:val="1129" w:hRule="atLeast"/>
          <w:cantSplit w:val="true"/>
        </w:trPr>
        <w:tc>
          <w:tcPr>
            <w:tcW w:w="6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okres gwarancji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[lat]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okres gwarancji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[lat]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okres gwarancji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[lat]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okres gwarancji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[lat]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okres gwarancji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[lat]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okres gwarancji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[lat]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okres gwarancji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[lat]</w:t>
            </w:r>
          </w:p>
        </w:tc>
      </w:tr>
      <w:tr>
        <w:trPr>
          <w:trHeight w:val="1116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37" w:leader="none"/>
              </w:tabs>
              <w:spacing w:lineRule="auto" w:line="240" w:before="0" w:after="0"/>
              <w:ind w:right="-72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PRODiM                            Oskar Niezabitowski</w:t>
            </w:r>
          </w:p>
          <w:p>
            <w:pPr>
              <w:pStyle w:val="Normal"/>
              <w:tabs>
                <w:tab w:val="left" w:pos="142" w:leader="none"/>
              </w:tabs>
              <w:spacing w:lineRule="auto" w:line="240" w:before="0" w:after="0"/>
              <w:ind w:righ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ul. Katowicka 20/22 31-351 Kraków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80623,81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left="-68" w:right="-7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113615,22</w:t>
            </w:r>
          </w:p>
        </w:tc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51065,91</w:t>
            </w:r>
          </w:p>
        </w:tc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right="-72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327845,21</w:t>
            </w:r>
          </w:p>
        </w:tc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147694,81</w:t>
            </w:r>
          </w:p>
        </w:tc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68132,16</w:t>
            </w:r>
          </w:p>
        </w:tc>
        <w:tc>
          <w:tcPr>
            <w:tcW w:w="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106415,91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1116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2" w:leader="none"/>
              </w:tabs>
              <w:spacing w:lineRule="auto" w:line="240" w:before="0" w:after="0"/>
              <w:ind w:right="-72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EUROVIA                 Bielany Wrocławskie</w:t>
            </w:r>
          </w:p>
          <w:p>
            <w:pPr>
              <w:pStyle w:val="Normal"/>
              <w:tabs>
                <w:tab w:val="left" w:pos="142" w:leader="none"/>
              </w:tabs>
              <w:spacing w:lineRule="auto" w:line="240" w:before="0" w:after="0"/>
              <w:ind w:righ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ul. Szwedzka 5                                                     55-040 Kobierzyce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564568,03</w:t>
            </w:r>
          </w:p>
        </w:tc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Równocześnie Zamawiający informuje, że Wykonawca,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terminie 3 dni od zamieszczenia na stronie internetowej powyższych informacji</w:t>
      </w:r>
      <w:r>
        <w:rPr>
          <w:rFonts w:ascii="Times New Roman" w:hAnsi="Times New Roman"/>
          <w:sz w:val="24"/>
          <w:szCs w:val="24"/>
        </w:rPr>
        <w:t xml:space="preserve">, przekazuje Zamawiającemu, </w:t>
      </w:r>
      <w:r>
        <w:rPr>
          <w:rFonts w:ascii="Times New Roman" w:hAnsi="Times New Roman"/>
          <w:b/>
          <w:sz w:val="24"/>
          <w:szCs w:val="24"/>
        </w:rPr>
        <w:t>bez wezwania</w:t>
      </w:r>
      <w:r>
        <w:rPr>
          <w:rFonts w:ascii="Times New Roman" w:hAnsi="Times New Roman"/>
          <w:sz w:val="24"/>
          <w:szCs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Z-ca Burmistrza Gminy i Miasta Proszowice</w:t>
      </w:r>
    </w:p>
    <w:p>
      <w:pPr>
        <w:pStyle w:val="Normal"/>
        <w:spacing w:lineRule="auto" w:line="240" w:before="120" w:after="0"/>
        <w:ind w:left="4536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Iwona Latowska </w:t>
      </w:r>
    </w:p>
    <w:sectPr>
      <w:type w:val="nextPage"/>
      <w:pgSz w:orient="landscape" w:w="16838" w:h="11906"/>
      <w:pgMar w:left="851" w:right="1417" w:header="0" w:top="426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092d"/>
    <w:pPr>
      <w:widowControl/>
      <w:bidi w:val="0"/>
      <w:spacing w:lineRule="auto" w:line="259" w:before="0" w:after="160"/>
      <w:jc w:val="left"/>
    </w:pPr>
    <w:rPr>
      <w:rFonts w:ascii="Calibri" w:hAnsi="Calibri" w:cs="" w:asciiTheme="minorHAnsi" w:cstheme="minorBidi" w:hAnsiTheme="minorHAnsi" w:eastAsia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9092d"/>
    <w:rPr/>
  </w:style>
  <w:style w:type="character" w:styleId="TekstpodstawowyZnak" w:customStyle="1">
    <w:name w:val="Tekst podstawowy Znak"/>
    <w:basedOn w:val="DefaultParagraphFont"/>
    <w:link w:val="Tekstpodstawowy"/>
    <w:qFormat/>
    <w:rsid w:val="0089092d"/>
    <w:rPr>
      <w:rFonts w:ascii="Arial" w:hAnsi="Arial" w:eastAsia="Times New Roman"/>
      <w:szCs w:val="20"/>
      <w:lang w:eastAsia="pl-P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89092d"/>
    <w:rPr>
      <w:rFonts w:ascii="Calibri" w:hAnsi="Calibri" w:cs="" w:asciiTheme="minorHAnsi" w:cstheme="minorBidi" w:hAnsiTheme="minorHAnsi"/>
      <w:color w:val="00000A"/>
      <w:sz w:val="22"/>
      <w:szCs w:val="22"/>
    </w:rPr>
  </w:style>
  <w:style w:type="character" w:styleId="StopkaZnak1" w:customStyle="1">
    <w:name w:val="Stopka Znak1"/>
    <w:basedOn w:val="DefaultParagraphFont"/>
    <w:uiPriority w:val="99"/>
    <w:semiHidden/>
    <w:qFormat/>
    <w:rsid w:val="0089092d"/>
    <w:rPr>
      <w:rFonts w:ascii="Calibri" w:hAnsi="Calibri" w:cs="" w:asciiTheme="minorHAnsi" w:cstheme="minorBidi" w:hAnsiTheme="minorHAnsi"/>
      <w:color w:val="00000A"/>
      <w:sz w:val="22"/>
      <w:szCs w:val="2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415b4"/>
    <w:rPr>
      <w:rFonts w:ascii="Calibri" w:hAnsi="Calibri" w:cs="" w:asciiTheme="minorHAnsi" w:cstheme="minorBidi" w:hAnsiTheme="minorHAnsi"/>
      <w:color w:val="00000A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89092d"/>
    <w:pPr>
      <w:spacing w:lineRule="auto" w:line="240" w:before="0" w:after="0"/>
      <w:jc w:val="center"/>
    </w:pPr>
    <w:rPr>
      <w:rFonts w:ascii="Arial" w:hAnsi="Arial" w:eastAsia="Times New Roman" w:cs="Times New Roman"/>
      <w:color w:val="auto"/>
      <w:sz w:val="24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unhideWhenUsed/>
    <w:rsid w:val="0089092d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color w:val="auto"/>
      <w:sz w:val="24"/>
      <w:szCs w:val="24"/>
    </w:rPr>
  </w:style>
  <w:style w:type="paragraph" w:styleId="Tekstpodstawowy21" w:customStyle="1">
    <w:name w:val="Tekst podstawowy 21"/>
    <w:basedOn w:val="Normal"/>
    <w:qFormat/>
    <w:rsid w:val="0089092d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6"/>
      <w:szCs w:val="20"/>
      <w:lang w:eastAsia="pl-PL"/>
    </w:rPr>
  </w:style>
  <w:style w:type="paragraph" w:styleId="Gwka">
    <w:name w:val="Header"/>
    <w:basedOn w:val="Normal"/>
    <w:link w:val="NagwekZnak"/>
    <w:uiPriority w:val="99"/>
    <w:semiHidden/>
    <w:unhideWhenUsed/>
    <w:rsid w:val="006415b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1B09-5080-4117-8C08-C48AA12A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LibreOffice/6.0.5.2$Windows_x86 LibreOffice_project/54c8cbb85f300ac59db32fe8a675ff7683cd5a16</Application>
  <Pages>1</Pages>
  <Words>294</Words>
  <Characters>1498</Characters>
  <CharactersWithSpaces>1853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2018-07-09T12:16:00Z</dcterms:created>
  <dc:creator>Alina Kaczmarczyk</dc:creator>
  <dc:description/>
  <dc:language>pl-PL</dc:language>
  <cp:lastModifiedBy/>
  <cp:lastPrinted>2018-07-10T12:42:00Z</cp:lastPrinted>
  <dcterms:modified xsi:type="dcterms:W3CDTF">2018-07-10T15:01:52Z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