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Cs w:val="24"/>
        </w:rPr>
      </w:pPr>
      <w:r>
        <w:rPr>
          <w:b/>
        </w:rPr>
        <w:tab/>
        <w:tab/>
        <w:tab/>
      </w: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-10160</wp:posOffset>
            </wp:positionH>
            <wp:positionV relativeFrom="paragraph">
              <wp:posOffset>-30480</wp:posOffset>
            </wp:positionV>
            <wp:extent cx="5760720" cy="35052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  <w:szCs w:val="24"/>
        </w:rPr>
        <w:tab/>
        <w:t xml:space="preserve">    </w:t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Proszowice, 30.05 2019 r.</w:t>
      </w:r>
    </w:p>
    <w:p>
      <w:pPr>
        <w:pStyle w:val="Normal"/>
        <w:rPr>
          <w:sz w:val="16"/>
        </w:rPr>
      </w:pPr>
      <w:r>
        <w:rPr>
          <w:sz w:val="16"/>
        </w:rPr>
      </w:r>
    </w:p>
    <w:tbl>
      <w:tblPr>
        <w:tblW w:w="9226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2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031"/>
        <w:gridCol w:w="708"/>
        <w:gridCol w:w="3487"/>
      </w:tblGrid>
      <w:tr>
        <w:trPr>
          <w:trHeight w:val="1376" w:hRule="atLeast"/>
        </w:trPr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UNIEWAŻNIENIE POSTĘPOWANIA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(pieczęć Zamawiającego)</w:t>
            </w:r>
          </w:p>
        </w:tc>
      </w:tr>
    </w:tbl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ind w:left="1416" w:hanging="1416"/>
        <w:jc w:val="both"/>
        <w:rPr>
          <w:szCs w:val="24"/>
        </w:rPr>
      </w:pPr>
      <w:r>
        <w:rPr>
          <w:szCs w:val="24"/>
          <w:u w:val="single"/>
        </w:rPr>
        <w:t>dotyczy:</w:t>
      </w:r>
      <w:r>
        <w:rPr>
          <w:szCs w:val="24"/>
        </w:rPr>
        <w:tab/>
      </w:r>
      <w:r>
        <w:rPr>
          <w:b/>
          <w:szCs w:val="24"/>
        </w:rPr>
        <w:t>postępowania o udzielenie zamówienia publicznego w trybie przetargu nieograniczonego na rozbudowę oczyszczalni ścieków w Proszowicach w ramach RPO WM na lata 2014 – 2020 Oś. 5 Ochrona Środowiska. Działanie 5.3 Ochrona zasobów wodnych. Poddziałanie 5.3.2 Gospodarka wodno-kanalizacyjna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/>
      </w:pPr>
      <w:r>
        <w:rPr/>
        <w:t xml:space="preserve">Na podstawie art. 93 ust. 1 pkt 7 w związku z art. 7 ust. 3 ustawy z dnia 29 stycznia 2004 r. – Prawo zamówień publicznych (Dz. U. z 2018 r. poz. 1986 z późn. zm.) (dalej „ustawa”) </w:t>
      </w:r>
      <w:r>
        <w:rPr>
          <w:szCs w:val="24"/>
        </w:rPr>
        <w:t>Zamawiający – Gmina Proszowice</w:t>
      </w:r>
      <w:r>
        <w:rPr/>
        <w:t xml:space="preserve"> </w:t>
      </w:r>
      <w:r>
        <w:rPr>
          <w:b/>
        </w:rPr>
        <w:t>unieważnia postępowanie</w:t>
      </w:r>
      <w:r>
        <w:rPr/>
        <w:t xml:space="preserve">. 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  <w:t>UZASADNIENIE</w:t>
      </w:r>
    </w:p>
    <w:p>
      <w:pPr>
        <w:pStyle w:val="Normal"/>
        <w:widowControl w:val="false"/>
        <w:jc w:val="both"/>
        <w:rPr/>
      </w:pPr>
      <w:r>
        <w:rPr/>
        <w:t>W prowadzonym postępowaniu zostały złożone dwie oferty. W związku z przedłużającą się procedurą, Zamawiający wystąpił do Wykonawców o wyrażenie zgody na przedłużenie terminu związania ofertą. Wykonawca, który złożył ofertę z wyższą ceną nie wyraził zgody na przedłużenie terminu związania ofertą, w wyniku czego Zamawiający był obowiązany tę ofertę odrzucić. Zamawiający dokonał wyboru najkorzystniejszej oferty lecz Wybrany Wykonawca uchylił się od zawarcia umowy. W związku z tym, że w toczącym się postępowaniu pozostała jedna oferta,</w:t>
      </w:r>
      <w:bookmarkStart w:id="0" w:name="_GoBack"/>
      <w:bookmarkEnd w:id="0"/>
      <w:r>
        <w:rPr/>
        <w:t xml:space="preserve"> nie mógł mieć zastosowanie przepis art. 94 ust. 3 ustawy, a Zamawiający był obowiązany postępowanie unieważnić, tym bardziej że  upłynął termin związania ofertą. W związku z powyższym postanowiono jak na wstępie.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before="120" w:after="0"/>
        <w:ind w:left="4536" w:hanging="0"/>
        <w:jc w:val="center"/>
        <w:rPr>
          <w:szCs w:val="24"/>
        </w:rPr>
      </w:pPr>
      <w:r>
        <w:rPr>
          <w:szCs w:val="24"/>
        </w:rPr>
        <w:t xml:space="preserve">Burmistrz Gminy </w:t>
        <w:br/>
        <w:t xml:space="preserve">i Miasta Proszowice  </w:t>
      </w:r>
    </w:p>
    <w:p>
      <w:pPr>
        <w:pStyle w:val="Normal"/>
        <w:spacing w:before="120" w:after="0"/>
        <w:ind w:left="4536" w:hanging="0"/>
        <w:jc w:val="center"/>
        <w:rPr/>
      </w:pPr>
      <w:r>
        <w:rPr>
          <w:szCs w:val="24"/>
        </w:rPr>
        <w:t>Grzegorz Cichy</w:t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b/>
        <w:i/>
        <w:szCs w:val="24"/>
      </w:rPr>
      <w:t>znak sprawy</w:t>
    </w:r>
    <w:r>
      <w:rPr>
        <w:b/>
        <w:szCs w:val="24"/>
      </w:rPr>
      <w:t>: WIP.271.3.2019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418a"/>
    <w:pPr>
      <w:widowControl/>
      <w:bidi w:val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08418a"/>
    <w:rPr>
      <w:rFonts w:eastAsia="Times New Roman"/>
      <w:b/>
      <w:szCs w:val="20"/>
      <w:lang w:eastAsia="pl-PL"/>
    </w:rPr>
  </w:style>
  <w:style w:type="character" w:styleId="StopkaZnak" w:customStyle="1">
    <w:name w:val="Stopka Znak"/>
    <w:basedOn w:val="DefaultParagraphFont"/>
    <w:link w:val="Stopka"/>
    <w:qFormat/>
    <w:rsid w:val="0008418a"/>
    <w:rPr>
      <w:rFonts w:eastAsia="Times New Roman"/>
      <w:szCs w:val="20"/>
      <w:lang w:eastAsia="pl-PL"/>
    </w:rPr>
  </w:style>
  <w:style w:type="character" w:styleId="Pagenumber">
    <w:name w:val="page number"/>
    <w:basedOn w:val="DefaultParagraphFont"/>
    <w:qFormat/>
    <w:rsid w:val="0008418a"/>
    <w:rPr/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ac35bd"/>
    <w:rPr>
      <w:rFonts w:eastAsia="Times New Roman"/>
      <w:szCs w:val="20"/>
      <w:lang w:eastAsia="pl-PL"/>
    </w:rPr>
  </w:style>
  <w:style w:type="character" w:styleId="MapadokumentuZnak" w:customStyle="1">
    <w:name w:val="Mapa dokumentu Znak"/>
    <w:basedOn w:val="DefaultParagraphFont"/>
    <w:link w:val="Mapadokumentu"/>
    <w:semiHidden/>
    <w:qFormat/>
    <w:rsid w:val="00ac35bd"/>
    <w:rPr>
      <w:rFonts w:ascii="Tahoma" w:hAnsi="Tahoma" w:eastAsia="Times New Roman"/>
      <w:sz w:val="20"/>
      <w:szCs w:val="20"/>
      <w:shd w:fill="000080" w:val="clear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f1c2e"/>
    <w:rPr>
      <w:rFonts w:eastAsia="Times New Roman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08418a"/>
    <w:pPr>
      <w:jc w:val="both"/>
    </w:pPr>
    <w:rPr>
      <w:b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opka">
    <w:name w:val="Footer"/>
    <w:basedOn w:val="Normal"/>
    <w:link w:val="StopkaZnak"/>
    <w:rsid w:val="0008418a"/>
    <w:pPr>
      <w:tabs>
        <w:tab w:val="center" w:pos="4536" w:leader="none"/>
        <w:tab w:val="right" w:pos="9072" w:leader="none"/>
      </w:tabs>
    </w:pPr>
    <w:rPr/>
  </w:style>
  <w:style w:type="paragraph" w:styleId="Tekstpodstawowy21" w:customStyle="1">
    <w:name w:val="Tekst podstawowy 21"/>
    <w:basedOn w:val="Normal"/>
    <w:qFormat/>
    <w:rsid w:val="0008418a"/>
    <w:pPr>
      <w:jc w:val="center"/>
    </w:pPr>
    <w:rPr>
      <w:b/>
      <w:sz w:val="36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ac35bd"/>
    <w:pPr>
      <w:spacing w:lineRule="auto" w:line="480" w:before="0" w:after="120"/>
    </w:pPr>
    <w:rPr/>
  </w:style>
  <w:style w:type="paragraph" w:styleId="DocumentMap">
    <w:name w:val="Document Map"/>
    <w:basedOn w:val="Normal"/>
    <w:link w:val="MapadokumentuZnak"/>
    <w:semiHidden/>
    <w:qFormat/>
    <w:rsid w:val="00ac35bd"/>
    <w:pPr>
      <w:shd w:val="clear" w:color="auto" w:fill="000080"/>
    </w:pPr>
    <w:rPr>
      <w:rFonts w:ascii="Tahoma" w:hAnsi="Tahoma"/>
      <w:sz w:val="20"/>
    </w:rPr>
  </w:style>
  <w:style w:type="paragraph" w:styleId="Gwka">
    <w:name w:val="Header"/>
    <w:basedOn w:val="Normal"/>
    <w:link w:val="NagwekZnak"/>
    <w:uiPriority w:val="99"/>
    <w:unhideWhenUsed/>
    <w:rsid w:val="005f1c2e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114C-A308-4C54-9458-AD726674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LibreOffice/6.0.3.2$Windows_X86_64 LibreOffice_project/8f48d515416608e3a835360314dac7e47fd0b821</Application>
  <Pages>1</Pages>
  <Words>203</Words>
  <Characters>1244</Characters>
  <CharactersWithSpaces>1454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2019-05-28T10:58:00Z</dcterms:created>
  <dc:creator>Alina Kaczmarczyk</dc:creator>
  <dc:description/>
  <dc:language>pl-PL</dc:language>
  <cp:lastModifiedBy/>
  <cp:lastPrinted>2019-05-30T08:07:30Z</cp:lastPrinted>
  <dcterms:modified xsi:type="dcterms:W3CDTF">2019-05-30T08:07:34Z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