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8A" w:rsidRPr="00042F18" w:rsidRDefault="00EA0F6A" w:rsidP="0008418A">
      <w:pPr>
        <w:rPr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08418A" w:rsidRPr="00042F18">
        <w:rPr>
          <w:b/>
        </w:rPr>
        <w:tab/>
      </w:r>
      <w:r w:rsidR="00F231F1">
        <w:rPr>
          <w:b/>
          <w:szCs w:val="24"/>
        </w:rPr>
        <w:tab/>
        <w:t xml:space="preserve">    </w:t>
      </w:r>
      <w:r w:rsidR="0008418A" w:rsidRPr="00042F18">
        <w:rPr>
          <w:szCs w:val="24"/>
        </w:rPr>
        <w:t xml:space="preserve">Proszowice, </w:t>
      </w:r>
      <w:r w:rsidR="00443FA7">
        <w:rPr>
          <w:szCs w:val="24"/>
        </w:rPr>
        <w:t>0</w:t>
      </w:r>
      <w:r w:rsidR="00AD1CBA">
        <w:rPr>
          <w:szCs w:val="24"/>
        </w:rPr>
        <w:t>5</w:t>
      </w:r>
      <w:r w:rsidR="00443FA7">
        <w:rPr>
          <w:szCs w:val="24"/>
        </w:rPr>
        <w:t>.11.</w:t>
      </w:r>
      <w:r w:rsidR="0008418A" w:rsidRPr="00042F18">
        <w:rPr>
          <w:szCs w:val="24"/>
        </w:rPr>
        <w:t>201</w:t>
      </w:r>
      <w:r w:rsidR="009D6463">
        <w:rPr>
          <w:szCs w:val="24"/>
        </w:rPr>
        <w:t>9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1D17EB">
        <w:trPr>
          <w:trHeight w:val="1376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443FA7" w:rsidRPr="00443FA7">
        <w:rPr>
          <w:b/>
          <w:szCs w:val="24"/>
        </w:rPr>
        <w:t>remont drogi gminnej nr 160208K w km od 0+086 do 0+992 km w miejscowości Proszowice ul. Tadeusza Kościuszki Gmina Proszowice, powiat proszowicki  realizowany z dofinansowaniem Funduszu Dróg Samorządowych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43FA7">
        <w:t>9</w:t>
      </w:r>
      <w:r w:rsidRPr="00042F18">
        <w:t xml:space="preserve"> r. poz. </w:t>
      </w:r>
      <w:r w:rsidR="00443FA7">
        <w:t>1843</w:t>
      </w:r>
      <w:r w:rsidRPr="00042F18">
        <w:t xml:space="preserve">) (dalej „ustawa”)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443FA7" w:rsidRPr="00443FA7">
        <w:rPr>
          <w:b/>
          <w:szCs w:val="24"/>
        </w:rPr>
        <w:t>remont drogi gminnej nr 160208K w km od 0+086 do 0+992 km w miejscowości Proszowice ul. Tadeusza Kościuszki Gmina Proszowice, powiat proszowicki  realizowany z dofinansowaniem Funduszu Dróg Samorządowych</w:t>
      </w:r>
      <w:r w:rsidR="00541A5B">
        <w:rPr>
          <w:bCs/>
          <w:iCs/>
        </w:rPr>
        <w:t xml:space="preserve"> </w:t>
      </w:r>
      <w:r w:rsidRPr="00042F18">
        <w:t>został</w:t>
      </w:r>
      <w:r w:rsidR="00930E77">
        <w:t xml:space="preserve">y </w:t>
      </w:r>
      <w:r w:rsidRPr="00042F18">
        <w:t>złożon</w:t>
      </w:r>
      <w:r w:rsidR="00930E77">
        <w:t xml:space="preserve">e </w:t>
      </w:r>
      <w:r w:rsidR="00443FA7">
        <w:t>4</w:t>
      </w:r>
      <w:r w:rsidR="00930E77">
        <w:t xml:space="preserve"> oferty</w:t>
      </w:r>
      <w:r w:rsidRPr="00042F18">
        <w:rPr>
          <w:szCs w:val="24"/>
        </w:rPr>
        <w:t>:</w:t>
      </w:r>
    </w:p>
    <w:p w:rsidR="00B60B33" w:rsidRPr="00756FB6" w:rsidRDefault="00B60B33" w:rsidP="0008418A">
      <w:pPr>
        <w:jc w:val="both"/>
        <w:rPr>
          <w:b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559"/>
        <w:gridCol w:w="1559"/>
        <w:gridCol w:w="1701"/>
      </w:tblGrid>
      <w:tr w:rsidR="0008418A" w:rsidTr="005C180F">
        <w:trPr>
          <w:cantSplit/>
          <w:trHeight w:val="306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08418A" w:rsidTr="005C180F">
        <w:trPr>
          <w:cantSplit/>
          <w:trHeight w:val="306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914160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08418A" w:rsidRDefault="0008418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18A" w:rsidRDefault="0008418A" w:rsidP="00D95FC0">
            <w:pPr>
              <w:rPr>
                <w:szCs w:val="24"/>
                <w:lang w:eastAsia="ar-SA"/>
              </w:rPr>
            </w:pPr>
          </w:p>
        </w:tc>
      </w:tr>
      <w:tr w:rsidR="00D508C9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Przedsiębiorstwo Drogowo-Mostowe Spółka Akcyjna</w:t>
            </w:r>
            <w:r w:rsidR="001519DA">
              <w:rPr>
                <w:szCs w:val="24"/>
              </w:rPr>
              <w:t xml:space="preserve">, </w:t>
            </w:r>
            <w:r>
              <w:rPr>
                <w:szCs w:val="24"/>
              </w:rPr>
              <w:t>ul. Drogowców 1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39-200 Dębica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Pr="00976153" w:rsidRDefault="001F0C1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54,08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C9" w:rsidRPr="00976153" w:rsidRDefault="00D508C9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C9" w:rsidRPr="00976153" w:rsidRDefault="001F0C1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94,08</w:t>
            </w:r>
          </w:p>
        </w:tc>
      </w:tr>
      <w:tr w:rsidR="00D508C9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 xml:space="preserve">Rejon Utrzymania i Budowy Dróg Sp. z o.o. ul. Christo </w:t>
            </w:r>
            <w:proofErr w:type="spellStart"/>
            <w:r>
              <w:rPr>
                <w:szCs w:val="24"/>
              </w:rPr>
              <w:t>Botewa</w:t>
            </w:r>
            <w:proofErr w:type="spellEnd"/>
            <w:r>
              <w:rPr>
                <w:szCs w:val="24"/>
              </w:rPr>
              <w:t xml:space="preserve"> 14</w:t>
            </w:r>
          </w:p>
          <w:p w:rsidR="00D508C9" w:rsidRPr="009C702E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30-798 Kraków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Pr="00976153" w:rsidRDefault="001F0C1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49,76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Default="00D508C9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</w:p>
          <w:p w:rsidR="00D508C9" w:rsidRPr="00976153" w:rsidRDefault="00D508C9" w:rsidP="002F583E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Default="00D508C9" w:rsidP="002F583E">
            <w:pPr>
              <w:spacing w:after="160" w:line="259" w:lineRule="auto"/>
              <w:jc w:val="center"/>
              <w:rPr>
                <w:szCs w:val="24"/>
              </w:rPr>
            </w:pPr>
          </w:p>
          <w:p w:rsidR="001F0C14" w:rsidRPr="00976153" w:rsidRDefault="001F0C14" w:rsidP="002F583E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89,76</w:t>
            </w:r>
          </w:p>
        </w:tc>
      </w:tr>
      <w:tr w:rsidR="00D508C9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Zakład Usług Rolniczych i Budowlanych AGROBUD Wiesław Nowakowski</w:t>
            </w:r>
          </w:p>
          <w:p w:rsidR="00D508C9" w:rsidRDefault="00D508C9" w:rsidP="001519DA">
            <w:pPr>
              <w:rPr>
                <w:szCs w:val="24"/>
              </w:rPr>
            </w:pPr>
            <w:r>
              <w:rPr>
                <w:szCs w:val="24"/>
              </w:rPr>
              <w:t>Piotrkowice Małe 97</w:t>
            </w:r>
            <w:r w:rsidR="001519DA">
              <w:rPr>
                <w:szCs w:val="24"/>
              </w:rPr>
              <w:t xml:space="preserve">, </w:t>
            </w:r>
            <w:r>
              <w:rPr>
                <w:szCs w:val="24"/>
              </w:rPr>
              <w:t>30-104 Koniusza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Pr="00976153" w:rsidRDefault="00D508C9" w:rsidP="00614DB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57,88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Default="00D508C9" w:rsidP="00614DB4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</w:p>
          <w:p w:rsidR="00D508C9" w:rsidRPr="00976153" w:rsidRDefault="00D508C9" w:rsidP="00614DB4">
            <w:pPr>
              <w:spacing w:after="160" w:line="259" w:lineRule="auto"/>
              <w:jc w:val="center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Default="00D508C9" w:rsidP="00614DB4">
            <w:pPr>
              <w:spacing w:after="160" w:line="259" w:lineRule="auto"/>
              <w:jc w:val="center"/>
              <w:rPr>
                <w:szCs w:val="24"/>
              </w:rPr>
            </w:pPr>
          </w:p>
          <w:p w:rsidR="00D508C9" w:rsidRPr="00976153" w:rsidRDefault="00D508C9" w:rsidP="00614DB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97,88</w:t>
            </w:r>
          </w:p>
        </w:tc>
      </w:tr>
      <w:tr w:rsidR="00D508C9" w:rsidTr="005C180F">
        <w:trPr>
          <w:cantSplit/>
          <w:trHeight w:val="7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Konsorcjum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Lider konsorcjum:</w:t>
            </w:r>
          </w:p>
          <w:p w:rsidR="00D508C9" w:rsidRDefault="00D508C9" w:rsidP="00614DB4">
            <w:pPr>
              <w:rPr>
                <w:szCs w:val="24"/>
              </w:rPr>
            </w:pPr>
            <w:r w:rsidRPr="00EE32D2">
              <w:rPr>
                <w:b/>
                <w:szCs w:val="24"/>
              </w:rPr>
              <w:t>Przedsiębiorstwo  Budowy  Dróg i Mostów sp. z o.o</w:t>
            </w:r>
            <w:r>
              <w:rPr>
                <w:szCs w:val="24"/>
              </w:rPr>
              <w:t>.</w:t>
            </w:r>
          </w:p>
          <w:p w:rsidR="001519DA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ul. Kolejowa 28</w:t>
            </w:r>
            <w:r w:rsidR="001519DA">
              <w:rPr>
                <w:szCs w:val="24"/>
              </w:rPr>
              <w:t xml:space="preserve">, 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05-300 Mińsk Mazowiecki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Partner konsorcjum:</w:t>
            </w:r>
          </w:p>
          <w:p w:rsidR="00D508C9" w:rsidRPr="00EE32D2" w:rsidRDefault="00D508C9" w:rsidP="00614DB4">
            <w:pPr>
              <w:rPr>
                <w:b/>
                <w:szCs w:val="24"/>
              </w:rPr>
            </w:pPr>
            <w:r w:rsidRPr="00EE32D2">
              <w:rPr>
                <w:b/>
                <w:szCs w:val="24"/>
              </w:rPr>
              <w:t>„ALTOR” sp. z o.o.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ul. Kolejowa 28</w:t>
            </w:r>
          </w:p>
          <w:p w:rsidR="00D508C9" w:rsidRDefault="00D508C9" w:rsidP="00614DB4">
            <w:pPr>
              <w:rPr>
                <w:szCs w:val="24"/>
              </w:rPr>
            </w:pPr>
            <w:r>
              <w:rPr>
                <w:szCs w:val="24"/>
              </w:rPr>
              <w:t>05-300 Mińsk Mazowiecki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508C9" w:rsidRPr="001519DA" w:rsidRDefault="00D508C9" w:rsidP="00D508C9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519DA">
              <w:rPr>
                <w:b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Pr="001519DA" w:rsidRDefault="00D508C9" w:rsidP="00614DB4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A541FC" w:rsidRPr="001519DA" w:rsidRDefault="00A541FC" w:rsidP="00614DB4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</w:p>
          <w:p w:rsidR="00D508C9" w:rsidRPr="001519DA" w:rsidRDefault="00D508C9" w:rsidP="00614DB4">
            <w:pPr>
              <w:spacing w:after="160" w:line="259" w:lineRule="auto"/>
              <w:jc w:val="center"/>
              <w:rPr>
                <w:b/>
                <w:color w:val="00000A"/>
                <w:szCs w:val="24"/>
              </w:rPr>
            </w:pPr>
            <w:r w:rsidRPr="001519DA">
              <w:rPr>
                <w:b/>
                <w:color w:val="00000A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C9" w:rsidRPr="001519DA" w:rsidRDefault="00D508C9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D508C9" w:rsidRPr="001519DA" w:rsidRDefault="00D508C9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</w:p>
          <w:p w:rsidR="00D508C9" w:rsidRPr="001519DA" w:rsidRDefault="00D508C9" w:rsidP="00614DB4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1519DA">
              <w:rPr>
                <w:b/>
                <w:szCs w:val="24"/>
              </w:rPr>
              <w:t>100</w:t>
            </w:r>
          </w:p>
        </w:tc>
      </w:tr>
    </w:tbl>
    <w:p w:rsidR="00D4687D" w:rsidRDefault="00D4687D" w:rsidP="00B60B33">
      <w:pPr>
        <w:jc w:val="both"/>
      </w:pPr>
    </w:p>
    <w:p w:rsidR="005C180F" w:rsidRDefault="005C180F" w:rsidP="00B60B33">
      <w:pPr>
        <w:jc w:val="both"/>
      </w:pPr>
    </w:p>
    <w:p w:rsidR="005C180F" w:rsidRDefault="005C180F" w:rsidP="00B60B33">
      <w:pPr>
        <w:jc w:val="both"/>
      </w:pPr>
      <w:bookmarkStart w:id="0" w:name="_GoBack"/>
      <w:bookmarkEnd w:id="0"/>
    </w:p>
    <w:p w:rsidR="00B939BD" w:rsidRDefault="00756FB6" w:rsidP="00B939BD">
      <w:pPr>
        <w:rPr>
          <w:szCs w:val="24"/>
        </w:rPr>
      </w:pPr>
      <w:r>
        <w:lastRenderedPageBreak/>
        <w:t>J</w:t>
      </w:r>
      <w:r w:rsidR="00ED56AA" w:rsidRPr="00042F18">
        <w:t xml:space="preserve">ako najkorzystniejsza została wybrana oferta złożona </w:t>
      </w:r>
      <w:r w:rsidR="00ED56AA" w:rsidRPr="00AE597C">
        <w:rPr>
          <w:b/>
        </w:rPr>
        <w:t xml:space="preserve">przez </w:t>
      </w:r>
      <w:r w:rsidR="00B939BD">
        <w:rPr>
          <w:szCs w:val="24"/>
        </w:rPr>
        <w:t>Konsorcjum</w:t>
      </w:r>
      <w:r w:rsidR="005C180F">
        <w:rPr>
          <w:szCs w:val="24"/>
        </w:rPr>
        <w:t>:</w:t>
      </w:r>
    </w:p>
    <w:p w:rsidR="00B939BD" w:rsidRDefault="00B939BD" w:rsidP="00B939BD">
      <w:pPr>
        <w:rPr>
          <w:szCs w:val="24"/>
        </w:rPr>
      </w:pPr>
      <w:r>
        <w:rPr>
          <w:szCs w:val="24"/>
        </w:rPr>
        <w:t>Lider konsorcjum:</w:t>
      </w:r>
    </w:p>
    <w:p w:rsidR="00B939BD" w:rsidRDefault="00B939BD" w:rsidP="00B939BD">
      <w:pPr>
        <w:rPr>
          <w:szCs w:val="24"/>
        </w:rPr>
      </w:pPr>
      <w:r w:rsidRPr="00EE32D2">
        <w:rPr>
          <w:b/>
          <w:szCs w:val="24"/>
        </w:rPr>
        <w:t>Przedsiębiorstwo  Budowy  Dróg i Mostów sp. z o.o</w:t>
      </w:r>
      <w:r>
        <w:rPr>
          <w:szCs w:val="24"/>
        </w:rPr>
        <w:t>., ul. Kolejowa 28, 05-300 Mińsk Mazowiecki</w:t>
      </w:r>
    </w:p>
    <w:p w:rsidR="00B939BD" w:rsidRDefault="00B939BD" w:rsidP="00B939BD">
      <w:pPr>
        <w:rPr>
          <w:szCs w:val="24"/>
        </w:rPr>
      </w:pPr>
      <w:r>
        <w:rPr>
          <w:szCs w:val="24"/>
        </w:rPr>
        <w:t>Partner konsorcjum:</w:t>
      </w:r>
    </w:p>
    <w:p w:rsidR="00B939BD" w:rsidRDefault="00B939BD" w:rsidP="00B939BD">
      <w:pPr>
        <w:rPr>
          <w:szCs w:val="24"/>
        </w:rPr>
      </w:pPr>
      <w:r w:rsidRPr="00EE32D2">
        <w:rPr>
          <w:b/>
          <w:szCs w:val="24"/>
        </w:rPr>
        <w:t>„ALTOR” sp. z o.o.</w:t>
      </w:r>
      <w:r>
        <w:rPr>
          <w:b/>
          <w:szCs w:val="24"/>
        </w:rPr>
        <w:t xml:space="preserve">, </w:t>
      </w:r>
      <w:r>
        <w:rPr>
          <w:szCs w:val="24"/>
        </w:rPr>
        <w:t>ul. Kolejowa 28, 05-300 Mińsk Mazowiecki.</w:t>
      </w:r>
      <w:r w:rsidR="00ED56AA" w:rsidRPr="00042F18">
        <w:rPr>
          <w:szCs w:val="24"/>
        </w:rPr>
        <w:t xml:space="preserve"> </w:t>
      </w:r>
    </w:p>
    <w:p w:rsidR="000B1B84" w:rsidRDefault="00B939BD" w:rsidP="00B939BD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Oferta </w:t>
      </w:r>
      <w:r w:rsidR="00ED56AA" w:rsidRPr="00042F18">
        <w:rPr>
          <w:szCs w:val="24"/>
        </w:rPr>
        <w:t>uzyskała największą liczbę punktów.</w:t>
      </w:r>
    </w:p>
    <w:p w:rsidR="00756FB6" w:rsidRDefault="00756FB6" w:rsidP="00756FB6">
      <w:pPr>
        <w:jc w:val="both"/>
        <w:rPr>
          <w:szCs w:val="24"/>
        </w:rPr>
      </w:pPr>
    </w:p>
    <w:p w:rsidR="009D6463" w:rsidRDefault="009D6463" w:rsidP="009D6463">
      <w:pPr>
        <w:jc w:val="both"/>
      </w:pPr>
    </w:p>
    <w:p w:rsidR="0075720C" w:rsidRDefault="009D3384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 xml:space="preserve">Burmistrz Gminy </w:t>
      </w:r>
      <w:r w:rsidR="0075720C">
        <w:rPr>
          <w:szCs w:val="24"/>
        </w:rPr>
        <w:br/>
      </w:r>
      <w:r>
        <w:rPr>
          <w:szCs w:val="24"/>
        </w:rPr>
        <w:t>i Miasta Proszowice</w:t>
      </w:r>
      <w:r w:rsidR="0075720C">
        <w:rPr>
          <w:szCs w:val="24"/>
        </w:rPr>
        <w:t xml:space="preserve">  </w:t>
      </w:r>
    </w:p>
    <w:p w:rsidR="009D3384" w:rsidRDefault="00AE597C" w:rsidP="009D33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Grzegorz Cichy</w:t>
      </w:r>
    </w:p>
    <w:sectPr w:rsidR="009D3384" w:rsidSect="00F06FC5">
      <w:headerReference w:type="default" r:id="rId7"/>
      <w:footerReference w:type="even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5D" w:rsidRDefault="004E455D">
      <w:r>
        <w:separator/>
      </w:r>
    </w:p>
  </w:endnote>
  <w:endnote w:type="continuationSeparator" w:id="0">
    <w:p w:rsidR="004E455D" w:rsidRDefault="004E4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9979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4E45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5D" w:rsidRDefault="004E455D">
      <w:r>
        <w:separator/>
      </w:r>
    </w:p>
  </w:footnote>
  <w:footnote w:type="continuationSeparator" w:id="0">
    <w:p w:rsidR="004E455D" w:rsidRDefault="004E4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2E" w:rsidRDefault="005F1C2E">
    <w:pPr>
      <w:pStyle w:val="Nagwek"/>
    </w:pPr>
    <w:r w:rsidRPr="00042F18">
      <w:rPr>
        <w:b/>
        <w:i/>
        <w:szCs w:val="24"/>
      </w:rPr>
      <w:t>znak sprawy</w:t>
    </w:r>
    <w:r w:rsidRPr="00042F18">
      <w:rPr>
        <w:b/>
        <w:szCs w:val="24"/>
      </w:rPr>
      <w:t xml:space="preserve">: </w:t>
    </w:r>
    <w:r w:rsidR="00443FA7" w:rsidRPr="00B51168">
      <w:rPr>
        <w:b/>
        <w:szCs w:val="24"/>
      </w:rPr>
      <w:t>WIP.271.</w:t>
    </w:r>
    <w:r w:rsidR="00443FA7">
      <w:rPr>
        <w:b/>
        <w:szCs w:val="24"/>
      </w:rPr>
      <w:t>19</w:t>
    </w:r>
    <w:r w:rsidR="00443FA7" w:rsidRPr="00B51168">
      <w:rPr>
        <w:b/>
        <w:szCs w:val="24"/>
      </w:rPr>
      <w:t>.201</w:t>
    </w:r>
    <w:r w:rsidR="00443FA7">
      <w:rPr>
        <w:b/>
        <w:szCs w:val="24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34C16"/>
    <w:rsid w:val="00067882"/>
    <w:rsid w:val="00070606"/>
    <w:rsid w:val="0008418A"/>
    <w:rsid w:val="000B1B84"/>
    <w:rsid w:val="000C7626"/>
    <w:rsid w:val="000D07FA"/>
    <w:rsid w:val="00103EB8"/>
    <w:rsid w:val="0012255C"/>
    <w:rsid w:val="001519DA"/>
    <w:rsid w:val="0015228A"/>
    <w:rsid w:val="00163CA0"/>
    <w:rsid w:val="00164F9B"/>
    <w:rsid w:val="001843EC"/>
    <w:rsid w:val="001C658C"/>
    <w:rsid w:val="001D17EB"/>
    <w:rsid w:val="001E005F"/>
    <w:rsid w:val="001E562A"/>
    <w:rsid w:val="001F0C14"/>
    <w:rsid w:val="001F79E0"/>
    <w:rsid w:val="00204BBC"/>
    <w:rsid w:val="00255354"/>
    <w:rsid w:val="0025625C"/>
    <w:rsid w:val="002803CE"/>
    <w:rsid w:val="002A7148"/>
    <w:rsid w:val="002B2ED8"/>
    <w:rsid w:val="003243C5"/>
    <w:rsid w:val="00372EBD"/>
    <w:rsid w:val="003A630C"/>
    <w:rsid w:val="003B43B1"/>
    <w:rsid w:val="003C5C7F"/>
    <w:rsid w:val="003C78FE"/>
    <w:rsid w:val="0040679B"/>
    <w:rsid w:val="00413B60"/>
    <w:rsid w:val="00443FA7"/>
    <w:rsid w:val="004C28A7"/>
    <w:rsid w:val="004C45CD"/>
    <w:rsid w:val="004E428B"/>
    <w:rsid w:val="004E455D"/>
    <w:rsid w:val="00516266"/>
    <w:rsid w:val="005231B0"/>
    <w:rsid w:val="00530C04"/>
    <w:rsid w:val="00541A5B"/>
    <w:rsid w:val="005C180F"/>
    <w:rsid w:val="005C38DE"/>
    <w:rsid w:val="005E4BBB"/>
    <w:rsid w:val="005F1C2E"/>
    <w:rsid w:val="006C057F"/>
    <w:rsid w:val="006E031D"/>
    <w:rsid w:val="007068BE"/>
    <w:rsid w:val="00706BB7"/>
    <w:rsid w:val="00733A00"/>
    <w:rsid w:val="00756FB6"/>
    <w:rsid w:val="0075720C"/>
    <w:rsid w:val="00766AA5"/>
    <w:rsid w:val="00866055"/>
    <w:rsid w:val="00895DE6"/>
    <w:rsid w:val="00914160"/>
    <w:rsid w:val="00930E77"/>
    <w:rsid w:val="00935894"/>
    <w:rsid w:val="00943517"/>
    <w:rsid w:val="00976153"/>
    <w:rsid w:val="00997835"/>
    <w:rsid w:val="009979C3"/>
    <w:rsid w:val="009C22BB"/>
    <w:rsid w:val="009D3384"/>
    <w:rsid w:val="009D6463"/>
    <w:rsid w:val="00A22561"/>
    <w:rsid w:val="00A33F6E"/>
    <w:rsid w:val="00A541FC"/>
    <w:rsid w:val="00A8029E"/>
    <w:rsid w:val="00A94BF8"/>
    <w:rsid w:val="00AB582C"/>
    <w:rsid w:val="00AC35BD"/>
    <w:rsid w:val="00AD16FB"/>
    <w:rsid w:val="00AD1CBA"/>
    <w:rsid w:val="00AE597C"/>
    <w:rsid w:val="00AE5C26"/>
    <w:rsid w:val="00B168D8"/>
    <w:rsid w:val="00B2257F"/>
    <w:rsid w:val="00B229BC"/>
    <w:rsid w:val="00B343B0"/>
    <w:rsid w:val="00B37B57"/>
    <w:rsid w:val="00B4129C"/>
    <w:rsid w:val="00B60B33"/>
    <w:rsid w:val="00B939BD"/>
    <w:rsid w:val="00BC4795"/>
    <w:rsid w:val="00C1680E"/>
    <w:rsid w:val="00CA474F"/>
    <w:rsid w:val="00CB23BF"/>
    <w:rsid w:val="00CC25B8"/>
    <w:rsid w:val="00D4687D"/>
    <w:rsid w:val="00D508C9"/>
    <w:rsid w:val="00D90824"/>
    <w:rsid w:val="00E353C6"/>
    <w:rsid w:val="00E35DD4"/>
    <w:rsid w:val="00EA0C8A"/>
    <w:rsid w:val="00EA0F6A"/>
    <w:rsid w:val="00EB3A67"/>
    <w:rsid w:val="00EC4EA7"/>
    <w:rsid w:val="00ED55B2"/>
    <w:rsid w:val="00ED56AA"/>
    <w:rsid w:val="00EE1008"/>
    <w:rsid w:val="00EF2213"/>
    <w:rsid w:val="00EF3C8E"/>
    <w:rsid w:val="00F06FC5"/>
    <w:rsid w:val="00F231F1"/>
    <w:rsid w:val="00F6555C"/>
    <w:rsid w:val="00FC0BF9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22C-769C-4B63-94EF-BBA447A0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Damian Król</cp:lastModifiedBy>
  <cp:revision>2</cp:revision>
  <cp:lastPrinted>2019-11-05T07:20:00Z</cp:lastPrinted>
  <dcterms:created xsi:type="dcterms:W3CDTF">2019-11-05T13:54:00Z</dcterms:created>
  <dcterms:modified xsi:type="dcterms:W3CDTF">2019-11-05T13:54:00Z</dcterms:modified>
</cp:coreProperties>
</file>