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F89DF" w14:textId="77777777" w:rsidR="00A77B3E" w:rsidRDefault="00FD0777">
      <w:pPr>
        <w:jc w:val="center"/>
        <w:rPr>
          <w:b/>
          <w:caps/>
        </w:rPr>
      </w:pPr>
      <w:r>
        <w:rPr>
          <w:b/>
          <w:caps/>
        </w:rPr>
        <w:t>Zarządzenie Nr 41/2020</w:t>
      </w:r>
      <w:r>
        <w:rPr>
          <w:b/>
          <w:caps/>
        </w:rPr>
        <w:br/>
        <w:t>Burmistrza Gminy i Miasta Proszowice</w:t>
      </w:r>
    </w:p>
    <w:p w14:paraId="37292187" w14:textId="77777777" w:rsidR="00A77B3E" w:rsidRDefault="00FD0777">
      <w:pPr>
        <w:spacing w:before="280" w:after="280"/>
        <w:jc w:val="center"/>
        <w:rPr>
          <w:b/>
          <w:caps/>
        </w:rPr>
      </w:pPr>
      <w:r>
        <w:t>z dnia 14 kwietnia 2020 r.</w:t>
      </w:r>
    </w:p>
    <w:p w14:paraId="3FF81900" w14:textId="77777777" w:rsidR="00A77B3E" w:rsidRDefault="00FD0777">
      <w:pPr>
        <w:keepNext/>
        <w:spacing w:after="480"/>
        <w:jc w:val="center"/>
      </w:pPr>
      <w:r>
        <w:rPr>
          <w:b/>
        </w:rPr>
        <w:t xml:space="preserve">w sprawie unieważnienia otwartego konkursu ofert na realizację w roku 2020 zadania publicznego Gminy i Miasta Proszowice w zakresie rozwiązywania problemów </w:t>
      </w:r>
      <w:r>
        <w:rPr>
          <w:b/>
        </w:rPr>
        <w:t>alkoholowych i przeciwdziałania narkomanii pn. „Prowadzenie zajęć socjoterapeutycznych i opiekuńczo-wychowawczych dla dzieci i młodzieży z rodzin dysfunkcyjnych zamieszkałych w Gminie Proszowice”.</w:t>
      </w:r>
    </w:p>
    <w:p w14:paraId="2BE3F07D" w14:textId="77777777" w:rsidR="00A77B3E" w:rsidRDefault="00FD0777">
      <w:pPr>
        <w:keepLines/>
        <w:spacing w:before="120" w:after="120"/>
        <w:ind w:firstLine="227"/>
      </w:pPr>
      <w:r>
        <w:t>Na podstawie art. 30 ust. 1 ustawy z dnia 8 marca 1990 r. o</w:t>
      </w:r>
      <w:r>
        <w:t> samorządzie gminnym (Dz. U. z 2019 r. poz. 506 z </w:t>
      </w:r>
      <w:proofErr w:type="spellStart"/>
      <w:r>
        <w:t>późn</w:t>
      </w:r>
      <w:proofErr w:type="spellEnd"/>
      <w:r>
        <w:t>. zm.), art. 44 ust. 3 pkt. 1 lit. a i b ustawy z dnia 27 sierpnia 2009 r. o finansach publicznych (Dz. U. z 2009 r. poz. 869 z </w:t>
      </w:r>
      <w:proofErr w:type="spellStart"/>
      <w:r>
        <w:t>późn</w:t>
      </w:r>
      <w:proofErr w:type="spellEnd"/>
      <w:r>
        <w:t>. zm.), art. 18a ust. 2 ustawy z dnia 24 kwietnia 2003 r. o działalnoś</w:t>
      </w:r>
      <w:r>
        <w:t>ci pożytku publicznego i o wolontariacie (Dz. U. z 2019 r. poz. 688 z </w:t>
      </w:r>
      <w:proofErr w:type="spellStart"/>
      <w:r>
        <w:t>późn</w:t>
      </w:r>
      <w:proofErr w:type="spellEnd"/>
      <w:r>
        <w:t>, zm.) oraz w związku z rozporządzeniem Ministra Zdrowia z dnia 20 marca 2020 r. w sprawie ogłoszenia na obszarze Rzeczypospolitej Polskiej stanu epidemii (Dz. U. poz. 491 z </w:t>
      </w:r>
      <w:proofErr w:type="spellStart"/>
      <w:r>
        <w:t>późn</w:t>
      </w:r>
      <w:proofErr w:type="spellEnd"/>
      <w:r>
        <w:t>. zm</w:t>
      </w:r>
      <w:r>
        <w:t>.) i w związku z Poleceniem Nr 2/2020 Wojewody Małopolskiego z dnia 11 marca 2020 r., zarządzam co następuje:</w:t>
      </w:r>
    </w:p>
    <w:p w14:paraId="628DBCEE" w14:textId="77777777" w:rsidR="00BA0933" w:rsidRDefault="00FD0777">
      <w:pPr>
        <w:keepNext/>
        <w:spacing w:before="280"/>
        <w:jc w:val="center"/>
      </w:pPr>
      <w:r>
        <w:rPr>
          <w:b/>
        </w:rPr>
        <w:t>§ 1. </w:t>
      </w:r>
    </w:p>
    <w:p w14:paraId="7295E846" w14:textId="77777777" w:rsidR="00A77B3E" w:rsidRDefault="00FD0777">
      <w:pPr>
        <w:keepLines/>
        <w:spacing w:before="120" w:after="120"/>
        <w:ind w:firstLine="340"/>
      </w:pPr>
      <w:r>
        <w:t>Unieważnia się ogłoszony w dniu 17 marca 2020 r. otwarty konkurs ofert dotyczący realizacji w roku 2020 zadania publicznego pn. „Prowadzenie</w:t>
      </w:r>
      <w:r>
        <w:t xml:space="preserve"> zajęć socjoterapeutycznych i opiekuńczo-wychowawczych dla dzieci i młodzieży z rodzin dysfunkcyjnych zamieszkałych w Gminie Proszowice”.</w:t>
      </w:r>
    </w:p>
    <w:p w14:paraId="7BFCC242" w14:textId="77777777" w:rsidR="00BA0933" w:rsidRDefault="00FD0777">
      <w:pPr>
        <w:keepNext/>
        <w:spacing w:before="280"/>
        <w:jc w:val="center"/>
      </w:pPr>
      <w:r>
        <w:rPr>
          <w:b/>
        </w:rPr>
        <w:t>§ 2. </w:t>
      </w:r>
    </w:p>
    <w:p w14:paraId="2AB54F7F" w14:textId="77777777" w:rsidR="00A77B3E" w:rsidRDefault="00FD0777">
      <w:pPr>
        <w:keepLines/>
        <w:spacing w:before="120" w:after="120"/>
        <w:ind w:firstLine="340"/>
      </w:pPr>
      <w:r>
        <w:t>Podstawą unieważnienia konkursu, o którym mowa w §1 jest ogłoszenie przez Ministra Zdrowia na obszarze Rzeczypos</w:t>
      </w:r>
      <w:r>
        <w:t>politej Polskiej stanu epidemii, co uniemożliwia realizację zadania publicznego.</w:t>
      </w:r>
    </w:p>
    <w:p w14:paraId="08B775CF" w14:textId="77777777" w:rsidR="00BA0933" w:rsidRDefault="00FD0777">
      <w:pPr>
        <w:keepNext/>
        <w:spacing w:before="280"/>
        <w:jc w:val="center"/>
      </w:pPr>
      <w:r>
        <w:rPr>
          <w:b/>
        </w:rPr>
        <w:t>§ 3. </w:t>
      </w:r>
    </w:p>
    <w:p w14:paraId="012F424C" w14:textId="77777777" w:rsidR="00A77B3E" w:rsidRDefault="00FD0777">
      <w:pPr>
        <w:keepLines/>
        <w:spacing w:before="120" w:after="120"/>
        <w:ind w:firstLine="340"/>
      </w:pPr>
      <w:r>
        <w:t>Przedmiotowe zarządzenie o unieważnieniu otwartego konkursu ofert podaje się do publicznej wiadomości poprzez zamieszczenie:</w:t>
      </w:r>
    </w:p>
    <w:p w14:paraId="0D0F04A7" w14:textId="77777777" w:rsidR="00A77B3E" w:rsidRDefault="00FD0777">
      <w:pPr>
        <w:keepLines/>
        <w:spacing w:before="120" w:after="120"/>
        <w:ind w:firstLine="340"/>
      </w:pPr>
      <w:r>
        <w:t>1. </w:t>
      </w:r>
      <w:r>
        <w:t>w Biuletynie Informacji Publicznej</w:t>
      </w:r>
    </w:p>
    <w:p w14:paraId="14322023" w14:textId="77777777" w:rsidR="00A77B3E" w:rsidRDefault="00FD0777">
      <w:pPr>
        <w:keepLines/>
        <w:spacing w:before="120" w:after="120"/>
        <w:ind w:firstLine="340"/>
      </w:pPr>
      <w:r>
        <w:t>2. </w:t>
      </w:r>
      <w:r>
        <w:t xml:space="preserve">na </w:t>
      </w:r>
      <w:r>
        <w:t>tablicy ogłoszeń Urzędu Gminy i Miasta Proszowice</w:t>
      </w:r>
    </w:p>
    <w:p w14:paraId="620796CC" w14:textId="77777777" w:rsidR="00A77B3E" w:rsidRDefault="00FD0777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t xml:space="preserve">na stronie internetowej </w:t>
      </w:r>
      <w:hyperlink r:id="rId6" w:history="1">
        <w:r>
          <w:rPr>
            <w:rStyle w:val="Hipercze"/>
            <w:color w:val="000000"/>
            <w:u w:val="none" w:color="000000"/>
          </w:rPr>
          <w:t>www.proszowice.pl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</w:t>
      </w:r>
    </w:p>
    <w:p w14:paraId="5830FB85" w14:textId="77777777" w:rsidR="00BA0933" w:rsidRDefault="00FD0777">
      <w:pPr>
        <w:keepNext/>
        <w:spacing w:before="280"/>
        <w:jc w:val="center"/>
      </w:pPr>
      <w:r>
        <w:rPr>
          <w:b/>
        </w:rPr>
        <w:t>§ 4. </w:t>
      </w:r>
    </w:p>
    <w:p w14:paraId="6A2DF295" w14:textId="77777777" w:rsidR="00A77B3E" w:rsidRDefault="00FD07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Wykonanie zarządzenia powierza się Sekretarzowi Gminy i Miasta Proszowice.</w:t>
      </w:r>
    </w:p>
    <w:p w14:paraId="7FC03317" w14:textId="77777777" w:rsidR="00BA0933" w:rsidRDefault="00FD0777">
      <w:pPr>
        <w:keepNext/>
        <w:spacing w:before="280"/>
        <w:jc w:val="center"/>
      </w:pPr>
      <w:r>
        <w:rPr>
          <w:b/>
        </w:rPr>
        <w:lastRenderedPageBreak/>
        <w:t>§ 5. </w:t>
      </w:r>
    </w:p>
    <w:p w14:paraId="0B74E7F4" w14:textId="77777777" w:rsidR="00A77B3E" w:rsidRDefault="00FD077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Zarządzenie wchodzi w </w:t>
      </w:r>
      <w:r>
        <w:rPr>
          <w:color w:val="000000"/>
          <w:u w:color="000000"/>
        </w:rPr>
        <w:t>życie z dniem podpisania.</w:t>
      </w:r>
    </w:p>
    <w:p w14:paraId="1EF33304" w14:textId="77777777" w:rsidR="00A77B3E" w:rsidRDefault="00FD0777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2F8DCD8" w14:textId="77777777" w:rsidR="00A77B3E" w:rsidRDefault="00FD077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A0933" w14:paraId="5841773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D33BE" w14:textId="77777777" w:rsidR="00BA0933" w:rsidRDefault="00BA093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6E1CE" w14:textId="77777777" w:rsidR="00BA0933" w:rsidRDefault="00FD077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i Miasta Proszowice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Grzegorz Cichy</w:t>
            </w:r>
          </w:p>
        </w:tc>
      </w:tr>
    </w:tbl>
    <w:p w14:paraId="62889CCD" w14:textId="77777777" w:rsidR="00A77B3E" w:rsidRDefault="00FD0777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AB4AC" w14:textId="77777777" w:rsidR="00FD0777" w:rsidRDefault="00FD0777">
      <w:r>
        <w:separator/>
      </w:r>
    </w:p>
  </w:endnote>
  <w:endnote w:type="continuationSeparator" w:id="0">
    <w:p w14:paraId="0F69C567" w14:textId="77777777" w:rsidR="00FD0777" w:rsidRDefault="00FD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A0933" w14:paraId="4013513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9BC7311" w14:textId="77777777" w:rsidR="00BA0933" w:rsidRDefault="00FD0777">
          <w:pPr>
            <w:jc w:val="left"/>
            <w:rPr>
              <w:sz w:val="18"/>
            </w:rPr>
          </w:pPr>
          <w:r>
            <w:rPr>
              <w:sz w:val="18"/>
            </w:rPr>
            <w:t>Id: 08820B79-2E42-4206-9F6C-A952E93165EE.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4D974A89" w14:textId="77777777" w:rsidR="00BA0933" w:rsidRDefault="00FD07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6550F">
            <w:rPr>
              <w:sz w:val="18"/>
            </w:rPr>
            <w:fldChar w:fldCharType="separate"/>
          </w:r>
          <w:r w:rsidR="00E6550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20B1CF" w14:textId="77777777" w:rsidR="00BA0933" w:rsidRDefault="00BA093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65323" w14:textId="77777777" w:rsidR="00FD0777" w:rsidRDefault="00FD0777">
      <w:r>
        <w:separator/>
      </w:r>
    </w:p>
  </w:footnote>
  <w:footnote w:type="continuationSeparator" w:id="0">
    <w:p w14:paraId="127AB3AB" w14:textId="77777777" w:rsidR="00FD0777" w:rsidRDefault="00FD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33"/>
    <w:rsid w:val="00BA0933"/>
    <w:rsid w:val="00E6550F"/>
    <w:rsid w:val="00F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3AD66"/>
  <w15:docId w15:val="{EEA9D2B8-82E8-412F-8DA7-F2C0742C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zowi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Proszowice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41/2020 z dnia 14 kwietnia 2020 r.</dc:title>
  <dc:subject>w sprawie unieważnienia otwartego konkursu ofert na realizację w^roku 2020^zadania publicznego Gminy i^Miasta Proszowice w^zakresie rozwiązywania problemów alkoholowych i^przeciwdziałania narkomanii pn. „Prowadzenie zajęć socjoterapeutycznych i^opiekuńczo-wychowawczych dla dzieci i^młodzieży z^rodzin dysfunkcyjnych zamieszkałych w^Gminie Proszowice”.</dc:subject>
  <dc:creator>Dominik Ochęduszko</dc:creator>
  <cp:lastModifiedBy>Dominik Ochęduszko</cp:lastModifiedBy>
  <cp:revision>2</cp:revision>
  <dcterms:created xsi:type="dcterms:W3CDTF">2020-04-15T07:46:00Z</dcterms:created>
  <dcterms:modified xsi:type="dcterms:W3CDTF">2020-04-15T07:46:00Z</dcterms:modified>
  <cp:category>Akt prawny</cp:category>
</cp:coreProperties>
</file>