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E1" w:rsidRDefault="001618EB" w:rsidP="00263A83">
      <w:pPr>
        <w:pStyle w:val="Legenda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 wp14:anchorId="3F82F2A4" wp14:editId="1DA36309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znak sprawy: WIP-RIF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</w:rPr>
        <w:t>271.</w:t>
      </w:r>
      <w:r w:rsidR="003510C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305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  <w:t xml:space="preserve">Proszowice </w:t>
      </w:r>
      <w:r w:rsidR="003510CA">
        <w:rPr>
          <w:rFonts w:ascii="Times New Roman" w:hAnsi="Times New Roman" w:cs="Times New Roman"/>
          <w:b/>
        </w:rPr>
        <w:t>06.03.</w:t>
      </w:r>
      <w:r>
        <w:rPr>
          <w:rFonts w:ascii="Times New Roman" w:hAnsi="Times New Roman" w:cs="Times New Roman"/>
          <w:b/>
        </w:rPr>
        <w:t>2020 r.</w:t>
      </w:r>
    </w:p>
    <w:p w:rsidR="00BD28E1" w:rsidRDefault="001618EB" w:rsidP="009F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9F434E" w:rsidRDefault="009F434E" w:rsidP="009F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 w:rsidP="009F434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CA"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3510CA" w:rsidRPr="003510CA">
        <w:rPr>
          <w:rFonts w:ascii="Times New Roman" w:hAnsi="Times New Roman" w:cs="Times New Roman"/>
          <w:b/>
          <w:sz w:val="24"/>
          <w:szCs w:val="24"/>
        </w:rPr>
        <w:t xml:space="preserve">Zaprojektowanie i wykonanie dwóch parkingów typu </w:t>
      </w:r>
      <w:proofErr w:type="spellStart"/>
      <w:r w:rsidR="003510CA" w:rsidRPr="003510CA">
        <w:rPr>
          <w:rFonts w:ascii="Times New Roman" w:hAnsi="Times New Roman" w:cs="Times New Roman"/>
          <w:b/>
          <w:sz w:val="24"/>
          <w:szCs w:val="24"/>
        </w:rPr>
        <w:t>Park&amp;Ride</w:t>
      </w:r>
      <w:proofErr w:type="spellEnd"/>
      <w:r w:rsidR="003510CA" w:rsidRPr="003510CA">
        <w:rPr>
          <w:rFonts w:ascii="Times New Roman" w:hAnsi="Times New Roman" w:cs="Times New Roman"/>
          <w:b/>
          <w:sz w:val="24"/>
          <w:szCs w:val="24"/>
        </w:rPr>
        <w:t xml:space="preserve">, budowa ścieżki rowerowej, ciągów pieszych oraz trzech zatok autobusowych z wiatami na terenie gminy Proszowice </w:t>
      </w:r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projektu rozwój infrastruktury i zaplecza transportu zbiorowego w Gminie Proszowice – etap I – budowa systemu </w:t>
      </w:r>
      <w:proofErr w:type="spellStart"/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>park&amp;ride</w:t>
      </w:r>
      <w:proofErr w:type="spellEnd"/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>bike&amp;ride</w:t>
      </w:r>
      <w:proofErr w:type="spellEnd"/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RPO WM na lata 2014 - 2020 Oś Priorytetowa 4. Regionalna polityka energetyczna, Działanie 4.5 Niskoemisyjny transport miejski 4.5.2 Niskoemisyjny transport miejski </w:t>
      </w:r>
      <w:r w:rsidR="009F434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0CA" w:rsidRPr="003510CA">
        <w:rPr>
          <w:rFonts w:ascii="Times New Roman" w:eastAsia="Times New Roman" w:hAnsi="Times New Roman" w:cs="Times New Roman"/>
          <w:b/>
          <w:sz w:val="24"/>
          <w:szCs w:val="24"/>
        </w:rPr>
        <w:t>spr</w:t>
      </w:r>
      <w:proofErr w:type="spellEnd"/>
    </w:p>
    <w:p w:rsidR="009F434E" w:rsidRPr="009F434E" w:rsidRDefault="009F434E" w:rsidP="009F434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b/>
          <w:sz w:val="24"/>
          <w:szCs w:val="24"/>
        </w:rPr>
      </w:pPr>
    </w:p>
    <w:p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 </w:t>
      </w:r>
      <w:r w:rsidR="00240E98">
        <w:rPr>
          <w:rFonts w:ascii="Times New Roman" w:hAnsi="Times New Roman" w:cs="Times New Roman"/>
          <w:b/>
          <w:bCs/>
          <w:iCs/>
          <w:sz w:val="24"/>
          <w:szCs w:val="24"/>
        </w:rPr>
        <w:t>3 297 386,57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BD28E1" w:rsidTr="001618EB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BD28E1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4005" w:rsidRDefault="009F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9F434E" w:rsidRDefault="009F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Wschodnia 27 B, Chyliczki, 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3 779 999,10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D28E1" w:rsidRPr="006C4005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4005" w:rsidRDefault="00B34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GARDENBUD Sp. z o.o.</w:t>
            </w:r>
          </w:p>
          <w:p w:rsidR="00B34C40" w:rsidRPr="006C4005" w:rsidRDefault="009F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S. Kunickiego 5/201, 30-134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2 979 921,00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D28E1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34C40" w:rsidRDefault="00B34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P.P.H.U. BUD-RYS Łukasz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Bazior</w:t>
            </w:r>
            <w:proofErr w:type="spellEnd"/>
          </w:p>
          <w:p w:rsidR="00B34C40" w:rsidRDefault="00B34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Podmiejska 65, 32-200 Miechów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5 611 000,00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94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618EB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Default="001618EB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4005" w:rsidRDefault="00B34C40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40" w:rsidRDefault="00B34C40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Nowak</w:t>
            </w:r>
          </w:p>
          <w:p w:rsidR="00B34C40" w:rsidRDefault="00B34C40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100, 32-112 Klimontów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94305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3 296 400,00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94305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510CA" w:rsidTr="003510CA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3510CA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B34C40" w:rsidP="00351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„FRANCUZ” </w:t>
            </w:r>
            <w:r w:rsidR="00523A70" w:rsidRPr="00523A70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Francuz </w:t>
            </w:r>
          </w:p>
          <w:p w:rsidR="00B34C40" w:rsidRDefault="00B34C40" w:rsidP="00351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24B, 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4 817 036,70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510CA" w:rsidRPr="006C4005" w:rsidTr="003510CA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3510CA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23A70" w:rsidRDefault="00523A7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:rsidR="00563679" w:rsidRDefault="00563679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 Konsorcjum - </w:t>
            </w:r>
            <w:r w:rsidR="00B34C40">
              <w:rPr>
                <w:rFonts w:ascii="Times New Roman" w:hAnsi="Times New Roman" w:cs="Times New Roman"/>
                <w:sz w:val="24"/>
                <w:szCs w:val="24"/>
              </w:rPr>
              <w:t>Zakład Usług Rolniczych i Budowlany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„AGROBUD” Wiesław Nowakowski</w:t>
            </w:r>
          </w:p>
          <w:p w:rsidR="00563679" w:rsidRDefault="00B34C4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</w:t>
            </w:r>
            <w:r w:rsidR="00563679">
              <w:rPr>
                <w:rFonts w:ascii="Times New Roman" w:hAnsi="Times New Roman" w:cs="Times New Roman"/>
                <w:sz w:val="24"/>
                <w:szCs w:val="24"/>
              </w:rPr>
              <w:t>owice Male 97, 32-104 Koniusza</w:t>
            </w:r>
          </w:p>
          <w:p w:rsidR="00563679" w:rsidRDefault="00563679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79">
              <w:rPr>
                <w:rFonts w:ascii="Times New Roman" w:hAnsi="Times New Roman" w:cs="Times New Roman"/>
                <w:sz w:val="24"/>
                <w:szCs w:val="24"/>
              </w:rPr>
              <w:t xml:space="preserve">Partner Konsorcjum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C40">
              <w:rPr>
                <w:rFonts w:ascii="Times New Roman" w:hAnsi="Times New Roman" w:cs="Times New Roman"/>
                <w:sz w:val="24"/>
                <w:szCs w:val="24"/>
              </w:rPr>
              <w:t>PRODiM Oskar Niezabitowski</w:t>
            </w:r>
          </w:p>
          <w:p w:rsidR="00B34C40" w:rsidRPr="006C4005" w:rsidRDefault="00563679" w:rsidP="00563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14, 31-752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3 269 268,00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lat</w:t>
            </w:r>
          </w:p>
        </w:tc>
      </w:tr>
      <w:tr w:rsidR="003510CA" w:rsidTr="003510CA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3510CA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34C40" w:rsidRDefault="00B34C4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Budowlano-Handlowo-Usługowy</w:t>
            </w:r>
            <w:r w:rsidR="0056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679">
              <w:rPr>
                <w:rFonts w:ascii="Times New Roman" w:hAnsi="Times New Roman" w:cs="Times New Roman"/>
                <w:sz w:val="24"/>
                <w:szCs w:val="24"/>
              </w:rPr>
              <w:t>Trobud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Trojszczak</w:t>
            </w:r>
            <w:proofErr w:type="spellEnd"/>
          </w:p>
          <w:p w:rsidR="003510CA" w:rsidRDefault="00B34C4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Zerwana 56, 32-091 Michałowice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4 800 000,</w:t>
            </w:r>
            <w:r w:rsidR="00F54F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C767FE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510CA" w:rsidRPr="00B34C40" w:rsidTr="003510CA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3510CA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Default="00B34C4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40">
              <w:rPr>
                <w:rFonts w:ascii="Times New Roman" w:hAnsi="Times New Roman" w:cs="Times New Roman"/>
                <w:sz w:val="24"/>
                <w:szCs w:val="24"/>
              </w:rPr>
              <w:t xml:space="preserve">F.B.H.U.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34C40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34C40">
              <w:rPr>
                <w:rFonts w:ascii="Times New Roman" w:hAnsi="Times New Roman" w:cs="Times New Roman"/>
                <w:sz w:val="24"/>
                <w:szCs w:val="24"/>
              </w:rPr>
              <w:t xml:space="preserve"> Władysław Rakoczy</w:t>
            </w:r>
          </w:p>
          <w:p w:rsidR="00B34C40" w:rsidRPr="00B34C40" w:rsidRDefault="00B34C40" w:rsidP="00066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B34C40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A275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10CA" w:rsidRPr="00B34C40" w:rsidRDefault="00943053" w:rsidP="0006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1618EB" w:rsidRPr="00B34C40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3510C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1E6E48" w:rsidRDefault="001E6E4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8E1"/>
    <w:rsid w:val="001618EB"/>
    <w:rsid w:val="001E6E48"/>
    <w:rsid w:val="00240E98"/>
    <w:rsid w:val="00263A83"/>
    <w:rsid w:val="003510CA"/>
    <w:rsid w:val="00523A70"/>
    <w:rsid w:val="00563679"/>
    <w:rsid w:val="006C4005"/>
    <w:rsid w:val="00943053"/>
    <w:rsid w:val="009A556E"/>
    <w:rsid w:val="009F434E"/>
    <w:rsid w:val="00AA2753"/>
    <w:rsid w:val="00B34C40"/>
    <w:rsid w:val="00BD28E1"/>
    <w:rsid w:val="00C255BF"/>
    <w:rsid w:val="00C767FE"/>
    <w:rsid w:val="00F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ACA0D-2EBA-4149-9130-AB6C80D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8662-E4D3-4B5B-8550-901CA06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69</cp:revision>
  <cp:lastPrinted>2020-03-06T11:23:00Z</cp:lastPrinted>
  <dcterms:created xsi:type="dcterms:W3CDTF">2017-11-27T10:36:00Z</dcterms:created>
  <dcterms:modified xsi:type="dcterms:W3CDTF">2020-03-06T11:24:00Z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