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F222" w14:textId="77777777" w:rsidR="00F84500" w:rsidRPr="00BF310C" w:rsidRDefault="00F84500" w:rsidP="00BF3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310C">
        <w:rPr>
          <w:rFonts w:ascii="Times New Roman" w:hAnsi="Times New Roman" w:cs="Times New Roman"/>
          <w:b/>
          <w:i/>
          <w:sz w:val="24"/>
          <w:szCs w:val="24"/>
        </w:rPr>
        <w:t>znak sprawy</w:t>
      </w:r>
      <w:r w:rsidR="002C31CC" w:rsidRPr="00BF310C">
        <w:rPr>
          <w:rFonts w:ascii="Times New Roman" w:hAnsi="Times New Roman" w:cs="Times New Roman"/>
          <w:b/>
          <w:sz w:val="24"/>
          <w:szCs w:val="24"/>
        </w:rPr>
        <w:t>: WIP.271.</w:t>
      </w:r>
      <w:r w:rsidR="005040F6" w:rsidRPr="00BF310C">
        <w:rPr>
          <w:rFonts w:ascii="Times New Roman" w:hAnsi="Times New Roman" w:cs="Times New Roman"/>
          <w:b/>
          <w:sz w:val="24"/>
          <w:szCs w:val="24"/>
        </w:rPr>
        <w:t>22</w:t>
      </w:r>
      <w:r w:rsidRPr="00BF310C">
        <w:rPr>
          <w:rFonts w:ascii="Times New Roman" w:hAnsi="Times New Roman" w:cs="Times New Roman"/>
          <w:b/>
          <w:sz w:val="24"/>
          <w:szCs w:val="24"/>
        </w:rPr>
        <w:t>.2019</w:t>
      </w:r>
      <w:r w:rsidRPr="00BF31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F31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                           </w:t>
      </w:r>
      <w:r w:rsidRPr="00BF31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Proszowice</w:t>
      </w:r>
      <w:r w:rsidR="00FB4496" w:rsidRPr="00BF31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726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</w:t>
      </w:r>
      <w:r w:rsidR="005040F6" w:rsidRPr="00BF31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.01</w:t>
      </w:r>
      <w:r w:rsidRPr="00BF31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.20</w:t>
      </w:r>
      <w:r w:rsidR="005040F6" w:rsidRPr="00BF31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Pr="00BF31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r.</w:t>
      </w:r>
    </w:p>
    <w:p w14:paraId="1ADEE9AE" w14:textId="77777777" w:rsidR="00F84500" w:rsidRPr="00BF310C" w:rsidRDefault="00F84500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4"/>
      </w:tblGrid>
      <w:tr w:rsidR="00F84500" w:rsidRPr="00BF310C" w14:paraId="0C505FF7" w14:textId="77777777" w:rsidTr="00E27BF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7E31" w14:textId="77777777" w:rsidR="00F84500" w:rsidRPr="00BF310C" w:rsidRDefault="00F84500" w:rsidP="000B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14:paraId="3E7110AB" w14:textId="77777777" w:rsidR="00C94EED" w:rsidRPr="00BF310C" w:rsidRDefault="00C94EED" w:rsidP="00BF3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12993522" w14:textId="77777777" w:rsidR="00F84500" w:rsidRPr="00BF310C" w:rsidRDefault="00F84500" w:rsidP="00BF31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17FF" w14:textId="77777777" w:rsidR="00F84500" w:rsidRPr="00BF310C" w:rsidRDefault="00F84500" w:rsidP="00BF31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D3F6B" w14:textId="77777777" w:rsidR="00F84500" w:rsidRPr="00BF310C" w:rsidRDefault="00F84500" w:rsidP="00BF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6C509" w14:textId="77777777" w:rsidR="00C94EED" w:rsidRPr="00BF310C" w:rsidRDefault="00C94EED" w:rsidP="00BF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1C9F5" w14:textId="77777777" w:rsidR="00F84500" w:rsidRPr="00BF310C" w:rsidRDefault="00F84500" w:rsidP="00BF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D6DC2" w14:textId="77777777" w:rsidR="00F84500" w:rsidRPr="00BF310C" w:rsidRDefault="00F84500" w:rsidP="00BF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87654" w14:textId="77777777" w:rsidR="00F84500" w:rsidRPr="00BF310C" w:rsidRDefault="00F84500" w:rsidP="00BF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0C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14:paraId="027E4C58" w14:textId="77777777" w:rsidR="00F84500" w:rsidRPr="00BF310C" w:rsidRDefault="00F84500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4375A1" w14:textId="77777777" w:rsidR="00F84500" w:rsidRPr="00BF310C" w:rsidRDefault="00F84500" w:rsidP="00BF310C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047B08" w14:textId="77777777" w:rsidR="00F84500" w:rsidRPr="00BF310C" w:rsidRDefault="00F84500" w:rsidP="00BF310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0C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BF310C">
        <w:rPr>
          <w:rFonts w:ascii="Times New Roman" w:hAnsi="Times New Roman" w:cs="Times New Roman"/>
          <w:sz w:val="24"/>
          <w:szCs w:val="24"/>
        </w:rPr>
        <w:t>:</w:t>
      </w:r>
      <w:r w:rsidRPr="00BF310C">
        <w:rPr>
          <w:rFonts w:ascii="Times New Roman" w:hAnsi="Times New Roman" w:cs="Times New Roman"/>
          <w:sz w:val="24"/>
          <w:szCs w:val="24"/>
        </w:rPr>
        <w:tab/>
      </w:r>
      <w:r w:rsidRPr="00BF310C">
        <w:rPr>
          <w:rFonts w:ascii="Times New Roman" w:hAnsi="Times New Roman" w:cs="Times New Roman"/>
          <w:b/>
          <w:sz w:val="24"/>
          <w:szCs w:val="24"/>
        </w:rPr>
        <w:t>postępowania o udzielenie zamówienia publicznego w trybie przetargu</w:t>
      </w:r>
    </w:p>
    <w:p w14:paraId="13F0AEB6" w14:textId="77777777" w:rsidR="00F84500" w:rsidRPr="00BF310C" w:rsidRDefault="00F84500" w:rsidP="00BF310C">
      <w:pPr>
        <w:pStyle w:val="Tekstpodstawowy31"/>
        <w:widowControl w:val="0"/>
        <w:ind w:left="1416"/>
        <w:rPr>
          <w:b/>
          <w:szCs w:val="24"/>
        </w:rPr>
      </w:pPr>
      <w:r w:rsidRPr="00BF310C">
        <w:rPr>
          <w:b/>
          <w:szCs w:val="24"/>
        </w:rPr>
        <w:t xml:space="preserve">nieograniczonego na </w:t>
      </w:r>
      <w:r w:rsidR="005040F6" w:rsidRPr="00BF310C">
        <w:rPr>
          <w:rFonts w:eastAsiaTheme="minorHAnsi"/>
          <w:b/>
          <w:color w:val="000000"/>
          <w:szCs w:val="24"/>
          <w:lang w:eastAsia="en-US"/>
        </w:rPr>
        <w:t>z</w:t>
      </w:r>
      <w:r w:rsidR="005040F6" w:rsidRPr="00BF310C">
        <w:rPr>
          <w:rFonts w:eastAsiaTheme="minorHAnsi"/>
          <w:b/>
          <w:bCs/>
          <w:color w:val="000000"/>
          <w:szCs w:val="24"/>
          <w:lang w:eastAsia="en-US"/>
        </w:rPr>
        <w:t xml:space="preserve">agospodarowanie terenów rekreacyjnych nad rzeką Szreniawą </w:t>
      </w:r>
      <w:r w:rsidR="005040F6" w:rsidRPr="00BF310C">
        <w:rPr>
          <w:b/>
          <w:szCs w:val="24"/>
        </w:rPr>
        <w:t>w Proszowicach w formule zaprojektuj i wybuduj w ramach projektu „przestrzenie czasu wolnego w mieście Proszowice – obszar sportu i rekreacji” Działanie 11.1 Rewitalizacja miast RPO WM na lata 2014-2020</w:t>
      </w:r>
      <w:r w:rsidRPr="00BF310C">
        <w:rPr>
          <w:b/>
          <w:szCs w:val="24"/>
        </w:rPr>
        <w:t>.</w:t>
      </w:r>
    </w:p>
    <w:p w14:paraId="136B3690" w14:textId="77777777" w:rsidR="00F84500" w:rsidRPr="00BF310C" w:rsidRDefault="00F84500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8FFDE" w14:textId="77777777" w:rsidR="00F84500" w:rsidRPr="00BF310C" w:rsidRDefault="00F84500" w:rsidP="00BF310C">
      <w:pPr>
        <w:pStyle w:val="Standard"/>
        <w:jc w:val="both"/>
        <w:rPr>
          <w:b/>
          <w:szCs w:val="24"/>
        </w:rPr>
      </w:pPr>
      <w:r w:rsidRPr="00BF310C">
        <w:rPr>
          <w:szCs w:val="24"/>
        </w:rPr>
        <w:t xml:space="preserve">W związku z nadesłanymi pytaniami, Zamawiający – </w:t>
      </w:r>
      <w:r w:rsidRPr="00BF310C">
        <w:rPr>
          <w:b/>
          <w:bCs/>
          <w:szCs w:val="24"/>
        </w:rPr>
        <w:t>Gmina Proszowice, ul. 3 Maja 72,</w:t>
      </w:r>
      <w:r w:rsidRPr="00BF310C">
        <w:rPr>
          <w:szCs w:val="24"/>
        </w:rPr>
        <w:t xml:space="preserve"> na podstawie art. 38 ust. 1 i 2 ustawy z dnia 29 stycznia 2004 r. – Prawo zamówień publicznych (Dz. U. z 201</w:t>
      </w:r>
      <w:r w:rsidR="005040F6" w:rsidRPr="00BF310C">
        <w:rPr>
          <w:szCs w:val="24"/>
        </w:rPr>
        <w:t>9</w:t>
      </w:r>
      <w:r w:rsidRPr="00BF310C">
        <w:rPr>
          <w:szCs w:val="24"/>
        </w:rPr>
        <w:t xml:space="preserve"> r. poz. </w:t>
      </w:r>
      <w:r w:rsidR="005040F6" w:rsidRPr="00BF310C">
        <w:rPr>
          <w:szCs w:val="24"/>
        </w:rPr>
        <w:t>1843</w:t>
      </w:r>
      <w:r w:rsidRPr="00BF310C">
        <w:rPr>
          <w:szCs w:val="24"/>
        </w:rPr>
        <w:t xml:space="preserve">) </w:t>
      </w:r>
      <w:r w:rsidRPr="00BF310C">
        <w:rPr>
          <w:b/>
          <w:szCs w:val="24"/>
        </w:rPr>
        <w:t>wyjaśnia:</w:t>
      </w:r>
    </w:p>
    <w:p w14:paraId="411C9B0D" w14:textId="77777777" w:rsidR="00F84500" w:rsidRPr="00BF310C" w:rsidRDefault="00F84500" w:rsidP="00BF31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750C6E" w14:textId="77777777" w:rsidR="007A2D76" w:rsidRPr="00E066A8" w:rsidRDefault="00F84500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</w:t>
      </w:r>
      <w:r w:rsidR="007A2D76" w:rsidRPr="00E066A8">
        <w:rPr>
          <w:rFonts w:ascii="Times New Roman" w:hAnsi="Times New Roman" w:cs="Times New Roman"/>
          <w:sz w:val="24"/>
          <w:szCs w:val="24"/>
        </w:rPr>
        <w:t>: 1</w:t>
      </w:r>
    </w:p>
    <w:p w14:paraId="026A8F1D" w14:textId="77777777" w:rsidR="005E0843" w:rsidRPr="00E066A8" w:rsidRDefault="005040F6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W  związku  z  informacją  zawartą  w  SIWZ  w  Części  I  -  pkt  OPIS  PRZEDMIOTU ZAMÓWIENIA,  proszę  o  podanie  na  jakim  etapie  jest  uzyskanie  zgody  przez Zamawiającego od Państwowego Gospodarstwa Wody Polskie na dzierżawę działki o numerze  2440  dla  pływającego  pomostu  (informacja  ta  pomoże  oszacować  koszt uzyskania takiego pozwolenia);</w:t>
      </w:r>
    </w:p>
    <w:p w14:paraId="4D00F306" w14:textId="77777777" w:rsidR="00F84500" w:rsidRPr="00E066A8" w:rsidRDefault="00F84500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387807F4" w14:textId="39848BFB" w:rsidR="00AB1AA1" w:rsidRPr="00E066A8" w:rsidRDefault="002864EF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eastAsia="Batang" w:hAnsi="Times New Roman" w:cs="Times New Roman"/>
          <w:b/>
          <w:sz w:val="24"/>
          <w:szCs w:val="24"/>
        </w:rPr>
        <w:t>Zamawiający jest na etapie ustalenia szczegółów oraz doprecyzowania zapisów zgody Wód Polskich. Na chwilę obecną posiada wstępną zgodę oraz informację, że planowana inwestycja wymaga zgłoszenia wodn</w:t>
      </w:r>
      <w:r w:rsidR="009902A9">
        <w:rPr>
          <w:rFonts w:ascii="Times New Roman" w:eastAsia="Batang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Pr="00E066A8">
        <w:rPr>
          <w:rFonts w:ascii="Times New Roman" w:eastAsia="Batang" w:hAnsi="Times New Roman" w:cs="Times New Roman"/>
          <w:b/>
          <w:sz w:val="24"/>
          <w:szCs w:val="24"/>
        </w:rPr>
        <w:t>prawnego, a nie pozwolenia wodnoprawnego</w:t>
      </w:r>
      <w:r w:rsidR="00104113"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D5F3E7" w14:textId="77777777" w:rsidR="00F84500" w:rsidRPr="00E066A8" w:rsidRDefault="00F84500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AE411" w14:textId="77777777" w:rsidR="00ED2A35" w:rsidRPr="00E066A8" w:rsidRDefault="00F84500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2</w:t>
      </w:r>
    </w:p>
    <w:p w14:paraId="1D0C69D2" w14:textId="77777777" w:rsidR="005E0843" w:rsidRPr="00E066A8" w:rsidRDefault="002864EF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W  związku  z  informacją  zawartą  w  SIWZ  w  Części  I  -  pkt  OPIS  PRZEDMIOTU ZAMÓWIENIA proszę o podanie typu mieszanki z której ma być wykonana warstwa ścieralna alejek asfaltowych oraz proszę o podanie koloru z palety RAL na jaki ma być zabarwiona mieszanka asfaltowa przeznaczona do warstwy ścieralnej (uzyskanie barwionego  asfaltu  w  zależności  od  jego  koloru jest  od  kilku nawet  do kilkunastu razy droższe od zastosowania  zwykłej mieszanki asfaltowej)</w:t>
      </w:r>
      <w:r w:rsidR="005E0843"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446AB2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5BBDD420" w14:textId="77777777" w:rsidR="00B9579D" w:rsidRPr="00E066A8" w:rsidRDefault="002864EF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 xml:space="preserve">Warstwa ścieralna alejek asfaltowych wykonana winna być z  betonu  asfaltowego (mieszanka mineralno-asfaltowa) niebarwionego. </w:t>
      </w:r>
      <w:r w:rsidR="0087262E" w:rsidRPr="00E066A8">
        <w:rPr>
          <w:rFonts w:ascii="Times New Roman" w:hAnsi="Times New Roman" w:cs="Times New Roman"/>
          <w:b/>
          <w:sz w:val="24"/>
          <w:szCs w:val="24"/>
        </w:rPr>
        <w:t xml:space="preserve">Dopuszcza się wykonanie alejek z asfaltu kolorowego po uzgodnieniu z </w:t>
      </w:r>
      <w:r w:rsidR="00AA5F87" w:rsidRPr="00E066A8">
        <w:rPr>
          <w:rFonts w:ascii="Times New Roman" w:hAnsi="Times New Roman" w:cs="Times New Roman"/>
          <w:b/>
          <w:sz w:val="24"/>
          <w:szCs w:val="24"/>
        </w:rPr>
        <w:t>Zamawiającym</w:t>
      </w:r>
      <w:r w:rsidR="0087262E" w:rsidRPr="00E066A8">
        <w:rPr>
          <w:rFonts w:ascii="Times New Roman" w:hAnsi="Times New Roman" w:cs="Times New Roman"/>
          <w:b/>
          <w:sz w:val="24"/>
          <w:szCs w:val="24"/>
        </w:rPr>
        <w:t>.</w:t>
      </w:r>
    </w:p>
    <w:p w14:paraId="1C7FC8F0" w14:textId="77777777" w:rsidR="00F84500" w:rsidRPr="00E066A8" w:rsidRDefault="00F84500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C63F8" w14:textId="77777777" w:rsidR="007A2D76" w:rsidRPr="00E066A8" w:rsidRDefault="00F84500" w:rsidP="00BF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 xml:space="preserve">Pytanie: </w:t>
      </w:r>
      <w:r w:rsidR="007A2D76" w:rsidRPr="00E066A8">
        <w:rPr>
          <w:rFonts w:ascii="Times New Roman" w:hAnsi="Times New Roman" w:cs="Times New Roman"/>
          <w:sz w:val="24"/>
          <w:szCs w:val="24"/>
        </w:rPr>
        <w:t>3</w:t>
      </w:r>
    </w:p>
    <w:p w14:paraId="26A4178F" w14:textId="77777777" w:rsidR="005E0843" w:rsidRPr="00E066A8" w:rsidRDefault="002864EF" w:rsidP="00BF310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proszę o podanie informacji, czy kajaki mają być jednoosobowe czy dwuosobowe, oraz czy po stronie Wykonawcy jest dostarczenie osprzętu do kajaków tj. kamizelki ratunkowe, wiosła, pokrowce</w:t>
      </w:r>
    </w:p>
    <w:p w14:paraId="0028832C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2D3CE7A2" w14:textId="77777777" w:rsidR="002864EF" w:rsidRPr="00E066A8" w:rsidRDefault="002864EF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ramach zadania Wykonawca zobowiązany jest do dostarczenia 20 kajaków, w tym 10 sztuk </w:t>
      </w:r>
      <w:r w:rsidR="0069058D" w:rsidRPr="00E066A8">
        <w:rPr>
          <w:rFonts w:ascii="Times New Roman" w:hAnsi="Times New Roman" w:cs="Times New Roman"/>
          <w:b/>
          <w:sz w:val="24"/>
          <w:szCs w:val="24"/>
        </w:rPr>
        <w:t>k</w:t>
      </w:r>
      <w:r w:rsidRPr="00E066A8">
        <w:rPr>
          <w:rFonts w:ascii="Times New Roman" w:hAnsi="Times New Roman" w:cs="Times New Roman"/>
          <w:b/>
          <w:sz w:val="24"/>
          <w:szCs w:val="24"/>
        </w:rPr>
        <w:t xml:space="preserve">ajaków jednoosobowych i 10 sztuk kajaków dwuosobowych, oraz niezbędnego osprzętu do kajaków - wiosła (30 szt., fabrycznie nowe, jednoczęściowe, niesymetryczne, </w:t>
      </w:r>
      <w:r w:rsidRPr="00E066A8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aluminiowo-polietylenowe</w:t>
      </w:r>
      <w:r w:rsidRPr="00E066A8">
        <w:rPr>
          <w:rFonts w:ascii="Times New Roman" w:hAnsi="Times New Roman" w:cs="Times New Roman"/>
          <w:b/>
          <w:sz w:val="24"/>
          <w:szCs w:val="24"/>
        </w:rPr>
        <w:t>), kamizelki asekuracyjne (fabrycznie nowe</w:t>
      </w:r>
      <w:r w:rsidRPr="00E066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E066A8">
        <w:rPr>
          <w:rFonts w:ascii="Times New Roman" w:hAnsi="Times New Roman" w:cs="Times New Roman"/>
          <w:b/>
          <w:sz w:val="24"/>
          <w:szCs w:val="24"/>
        </w:rPr>
        <w:t xml:space="preserve"> zapinane, wyporność min 50 N, spełniające normy europejskie i posiadające niezbędne certyfikaty, 10 szt. w rozmiarze S, 10 szt. w rozmiarze M/L i 10 szt. w rozmiarze XL)</w:t>
      </w:r>
    </w:p>
    <w:p w14:paraId="148EF19F" w14:textId="77777777" w:rsidR="00ED2A35" w:rsidRPr="00E066A8" w:rsidRDefault="005E0843" w:rsidP="00BF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br/>
      </w:r>
      <w:r w:rsidR="00C30C6A" w:rsidRPr="00E066A8">
        <w:rPr>
          <w:rFonts w:ascii="Times New Roman" w:hAnsi="Times New Roman" w:cs="Times New Roman"/>
          <w:sz w:val="24"/>
          <w:szCs w:val="24"/>
        </w:rPr>
        <w:t>Pytanie: 4</w:t>
      </w:r>
    </w:p>
    <w:p w14:paraId="4AD8125D" w14:textId="77777777" w:rsidR="005E0843" w:rsidRPr="00E066A8" w:rsidRDefault="002864EF" w:rsidP="00BF310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proszę  o  zamieszczenia  kart  technicznych  małej  architektury  w  celu  określenia minimalnych parametrów jakie należy zastosować przy ich doborze</w:t>
      </w:r>
    </w:p>
    <w:p w14:paraId="5E455D10" w14:textId="77777777" w:rsidR="00660427" w:rsidRPr="00E066A8" w:rsidRDefault="00660427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26102281" w14:textId="77777777" w:rsidR="002864EF" w:rsidRPr="00E066A8" w:rsidRDefault="002864EF" w:rsidP="00BF3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Zamawiający ustalił minimalne parametry dla elementów małej architektury:</w:t>
      </w:r>
    </w:p>
    <w:p w14:paraId="540873B9" w14:textId="77777777" w:rsidR="002864EF" w:rsidRPr="00E066A8" w:rsidRDefault="002864EF" w:rsidP="00BF310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kosze na śmieci - pojemność min. 40 l;</w:t>
      </w:r>
    </w:p>
    <w:p w14:paraId="634C5746" w14:textId="77777777" w:rsidR="002864EF" w:rsidRPr="00E066A8" w:rsidRDefault="002864EF" w:rsidP="00BF310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 xml:space="preserve">ławki - z oparciem, długość siedziska min. 150 cm. </w:t>
      </w:r>
    </w:p>
    <w:p w14:paraId="02BCF4D2" w14:textId="77777777" w:rsidR="0068416F" w:rsidRPr="00E066A8" w:rsidRDefault="002864EF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Pozostałe wymagania dla elementów małej architektury, w tym materiał wykonania, określone zostały w PFU</w:t>
      </w:r>
      <w:r w:rsidR="00786122"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08CE58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0C656" w14:textId="77777777" w:rsidR="00ED2A35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5</w:t>
      </w:r>
    </w:p>
    <w:p w14:paraId="5C259CD8" w14:textId="77777777" w:rsidR="005E0843" w:rsidRPr="00E066A8" w:rsidRDefault="006F1873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Proszę  o  podanie  wymaganej  grubości  warstw  konstrukcyjnych  nawierzchni żwirowej  ścieżki  ichtiologicznej  oraz  grubości  górnej  warstwy  (nowej  warstwy ścieralnej) nawierzchni asfaltowej – ścieżki przyrodniczej.</w:t>
      </w:r>
    </w:p>
    <w:p w14:paraId="29FEEEE0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341ECA23" w14:textId="77777777" w:rsidR="006F1873" w:rsidRPr="00E066A8" w:rsidRDefault="006F1873" w:rsidP="00BF3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Wymagana minimalna grubość warstwy ścieralnej alejek asfaltowych - 4 cm.</w:t>
      </w:r>
    </w:p>
    <w:p w14:paraId="1C3D747D" w14:textId="77777777" w:rsidR="006F1873" w:rsidRPr="00E066A8" w:rsidRDefault="006F1873" w:rsidP="00BF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95BB" w14:textId="77777777" w:rsidR="006F1873" w:rsidRPr="00E066A8" w:rsidRDefault="006F1873" w:rsidP="00BF3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Minimalne wymagania dla warstw konstrukcyjnych ścieżek żwirowych:</w:t>
      </w:r>
    </w:p>
    <w:p w14:paraId="373F1B39" w14:textId="77777777" w:rsidR="006F1873" w:rsidRPr="00E066A8" w:rsidRDefault="006F1873" w:rsidP="00BF310C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nawierzchnia żwirowa 0-16 mm - grubość 8 cm,</w:t>
      </w:r>
    </w:p>
    <w:p w14:paraId="0B042FF4" w14:textId="77777777" w:rsidR="0068416F" w:rsidRPr="00E066A8" w:rsidRDefault="006F1873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podbudowa z kruszywa łamanego 16-31,5 mm stabilizowanego mechanicznie - grubość 15 cm.</w:t>
      </w:r>
    </w:p>
    <w:p w14:paraId="3AB059BD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F870C" w14:textId="77777777" w:rsidR="00ED2A35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6</w:t>
      </w:r>
    </w:p>
    <w:p w14:paraId="439C939A" w14:textId="77777777" w:rsidR="005639FF" w:rsidRPr="00E066A8" w:rsidRDefault="006F1873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Proszę  o  przesłanie  schematu  warstw  konstrukcyjnych  istniejących  alejek asfaltowych</w:t>
      </w:r>
    </w:p>
    <w:p w14:paraId="68D75648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2815F21B" w14:textId="77777777" w:rsidR="00C30C6A" w:rsidRPr="00E066A8" w:rsidRDefault="006F1873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Zamawiający nie posiada schematów konstrukcji istniejących alejek asfaltowych. Wykonawca przed przystąpieniem do prac projektowych winien jest wykonać inwentaryzację terenu budowy</w:t>
      </w:r>
    </w:p>
    <w:p w14:paraId="6CF5C980" w14:textId="77777777" w:rsidR="00660427" w:rsidRPr="00E066A8" w:rsidRDefault="00660427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02F95" w14:textId="77777777" w:rsidR="00ED2A35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7</w:t>
      </w:r>
    </w:p>
    <w:p w14:paraId="356E392D" w14:textId="77777777" w:rsidR="00217059" w:rsidRPr="00E066A8" w:rsidRDefault="006F1873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Czy istniejące alejki asfaltowe są przeznaczone tylko dla ruchu pieszego?</w:t>
      </w:r>
    </w:p>
    <w:p w14:paraId="60944937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33C9A2F7" w14:textId="77777777" w:rsidR="00C30C6A" w:rsidRPr="00E066A8" w:rsidRDefault="006F1873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Istniejące alejki przeznaczone są do ruchu pieszego, ale nie ma zakazu jazdy np. rowerem</w:t>
      </w:r>
      <w:r w:rsidR="0068416F" w:rsidRPr="00E066A8">
        <w:rPr>
          <w:rFonts w:ascii="Times New Roman" w:hAnsi="Times New Roman" w:cs="Times New Roman"/>
          <w:sz w:val="24"/>
          <w:szCs w:val="24"/>
        </w:rPr>
        <w:t>.</w:t>
      </w:r>
    </w:p>
    <w:p w14:paraId="597DAB5B" w14:textId="77777777" w:rsidR="00660427" w:rsidRPr="00E066A8" w:rsidRDefault="00660427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3A2CB" w14:textId="77777777" w:rsidR="00ED2A35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8</w:t>
      </w:r>
    </w:p>
    <w:p w14:paraId="03290C55" w14:textId="77777777" w:rsidR="00217059" w:rsidRPr="00E066A8" w:rsidRDefault="006F1873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Czy nowo powstałe ścieżki przyrodniczo-ichtiologiczne będą przeznaczone tylko dla ruchu pieszego? Jeżeli nie to proszę o podanie kategorii ruchu dla nowo powstałych ścieżek</w:t>
      </w:r>
    </w:p>
    <w:p w14:paraId="58CAD066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77A9C9BF" w14:textId="77777777" w:rsidR="00C30C6A" w:rsidRPr="00E066A8" w:rsidRDefault="006F1873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Zgodnie z zapisami PF-U modernizowane ścieżki będą miały szerokość zgodną ze stanem</w:t>
      </w:r>
      <w:r w:rsidR="00CD4004" w:rsidRPr="00E06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6A8">
        <w:rPr>
          <w:rFonts w:ascii="Times New Roman" w:hAnsi="Times New Roman" w:cs="Times New Roman"/>
          <w:b/>
          <w:sz w:val="24"/>
          <w:szCs w:val="24"/>
        </w:rPr>
        <w:t>faktycznym, dlatego też będą to ścieżki dla ruchu pieszego</w:t>
      </w:r>
      <w:r w:rsidR="00B9579D" w:rsidRPr="00E066A8">
        <w:rPr>
          <w:rFonts w:ascii="Times New Roman" w:hAnsi="Times New Roman" w:cs="Times New Roman"/>
          <w:sz w:val="24"/>
          <w:szCs w:val="24"/>
        </w:rPr>
        <w:t>.</w:t>
      </w:r>
    </w:p>
    <w:p w14:paraId="47AD9C6C" w14:textId="77777777" w:rsidR="00B9579D" w:rsidRPr="00E066A8" w:rsidRDefault="00B9579D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6B4C5" w14:textId="77777777" w:rsidR="00ED2A35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9</w:t>
      </w:r>
    </w:p>
    <w:p w14:paraId="1B61EC18" w14:textId="77777777" w:rsidR="00140165" w:rsidRPr="00E066A8" w:rsidRDefault="006F1873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 xml:space="preserve">Czy na budowę </w:t>
      </w:r>
      <w:bookmarkStart w:id="1" w:name="__DdeLink__165_1605414862"/>
      <w:r w:rsidRPr="00E066A8">
        <w:rPr>
          <w:rFonts w:ascii="Times New Roman" w:hAnsi="Times New Roman" w:cs="Times New Roman"/>
          <w:sz w:val="24"/>
          <w:szCs w:val="24"/>
        </w:rPr>
        <w:t>ciągu komunikacji wewnętrznej, ścieżki żwirowej oraz parkingu</w:t>
      </w:r>
      <w:bookmarkEnd w:id="1"/>
      <w:r w:rsidRPr="00E066A8">
        <w:rPr>
          <w:rFonts w:ascii="Times New Roman" w:hAnsi="Times New Roman" w:cs="Times New Roman"/>
          <w:sz w:val="24"/>
          <w:szCs w:val="24"/>
        </w:rPr>
        <w:t xml:space="preserve"> na dz. ewid. nr 656/17 Gmina uzyskała decyzję o lokalizacji celu publicznego? W decyzji znak WIP-RM.6733.28.2017 z dnia 5.01.2018 brak jest tego zakresu</w:t>
      </w:r>
      <w:r w:rsidR="0068416F" w:rsidRPr="00E066A8">
        <w:rPr>
          <w:rFonts w:ascii="Times New Roman" w:hAnsi="Times New Roman" w:cs="Times New Roman"/>
          <w:sz w:val="24"/>
          <w:szCs w:val="24"/>
        </w:rPr>
        <w:t>.</w:t>
      </w:r>
    </w:p>
    <w:p w14:paraId="16AB183B" w14:textId="77777777" w:rsidR="00CD4004" w:rsidRPr="00E066A8" w:rsidRDefault="00CD4004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CD5C29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2D556ABC" w14:textId="77777777" w:rsidR="00C30C6A" w:rsidRPr="00E066A8" w:rsidRDefault="00E01231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Zamawiający</w:t>
      </w:r>
      <w:r w:rsidR="00DC069C" w:rsidRPr="00E066A8">
        <w:rPr>
          <w:rFonts w:ascii="Times New Roman" w:hAnsi="Times New Roman" w:cs="Times New Roman"/>
          <w:b/>
          <w:sz w:val="24"/>
          <w:szCs w:val="24"/>
        </w:rPr>
        <w:t xml:space="preserve"> nie posiada decyzji o lokalizacji celu publicznego dla ciągu komunikacji wewnętrznej, ścieżki żwirowej oraz parkingu. Wykonanie miejsc postojowych z płyt ażurowych może być w formie rozproszonej, zgodnie z zapisami PF-U ostateczny układ zagospodarowania działki ustali projektant. Budowa wewnętrznych </w:t>
      </w:r>
      <w:proofErr w:type="spellStart"/>
      <w:r w:rsidR="00DC069C" w:rsidRPr="00E066A8">
        <w:rPr>
          <w:rFonts w:ascii="Times New Roman" w:hAnsi="Times New Roman" w:cs="Times New Roman"/>
          <w:b/>
          <w:sz w:val="24"/>
          <w:szCs w:val="24"/>
        </w:rPr>
        <w:t>ciagów</w:t>
      </w:r>
      <w:proofErr w:type="spellEnd"/>
      <w:r w:rsidR="00DC069C" w:rsidRPr="00E066A8">
        <w:rPr>
          <w:rFonts w:ascii="Times New Roman" w:hAnsi="Times New Roman" w:cs="Times New Roman"/>
          <w:b/>
          <w:sz w:val="24"/>
          <w:szCs w:val="24"/>
        </w:rPr>
        <w:t xml:space="preserve"> komunikacyjnych nie wymaga pozwolenia dna budowę. Uzyskanie wszelkich uzgodnień/decyzji wymaganych prawem zgodnie z zapisami PF-U oraz SIWZ leży po stronie Wykonawcy, zamówienie realizowane w formule zaprojektuj i wybuduj</w:t>
      </w:r>
      <w:r w:rsidR="00E24FAB" w:rsidRPr="00E066A8">
        <w:rPr>
          <w:rFonts w:ascii="Times New Roman" w:hAnsi="Times New Roman" w:cs="Times New Roman"/>
          <w:sz w:val="24"/>
          <w:szCs w:val="24"/>
        </w:rPr>
        <w:t>.</w:t>
      </w:r>
      <w:r w:rsidR="005E0843" w:rsidRPr="00E066A8">
        <w:rPr>
          <w:rFonts w:ascii="Times New Roman" w:hAnsi="Times New Roman" w:cs="Times New Roman"/>
          <w:sz w:val="24"/>
          <w:szCs w:val="24"/>
        </w:rPr>
        <w:br/>
      </w:r>
    </w:p>
    <w:p w14:paraId="40EC7FF8" w14:textId="77777777" w:rsidR="00CD4004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10</w:t>
      </w:r>
    </w:p>
    <w:p w14:paraId="4BF6267C" w14:textId="77777777" w:rsidR="00CD4004" w:rsidRPr="00E066A8" w:rsidRDefault="00DC069C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Na jakim etapie są rozmowy pomiędzy Gminą a  Państwowym Gospodarstwem Wodnym Wody Polskie dotyczące dzierżawy działki o numerze 2440?</w:t>
      </w:r>
    </w:p>
    <w:p w14:paraId="3D2F3146" w14:textId="77777777" w:rsidR="00F73081" w:rsidRPr="00E066A8" w:rsidRDefault="00F73081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5682162E" w14:textId="77777777" w:rsidR="009259BB" w:rsidRPr="00E066A8" w:rsidRDefault="00FD558C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eastAsia="Batang" w:hAnsi="Times New Roman" w:cs="Times New Roman"/>
          <w:b/>
          <w:sz w:val="24"/>
          <w:szCs w:val="24"/>
        </w:rPr>
        <w:t>J</w:t>
      </w:r>
      <w:r w:rsidR="007A2D76" w:rsidRPr="00E066A8">
        <w:rPr>
          <w:rFonts w:ascii="Times New Roman" w:eastAsia="Batang" w:hAnsi="Times New Roman" w:cs="Times New Roman"/>
          <w:b/>
          <w:sz w:val="24"/>
          <w:szCs w:val="24"/>
        </w:rPr>
        <w:t>ak w pyt. 1</w:t>
      </w:r>
    </w:p>
    <w:p w14:paraId="5799D50D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F349B" w14:textId="77777777" w:rsidR="007A2D76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11</w:t>
      </w:r>
    </w:p>
    <w:p w14:paraId="67E1F2D3" w14:textId="77777777" w:rsidR="00A64F5E" w:rsidRPr="00E066A8" w:rsidRDefault="00DC069C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Jakie działania Gmina podejmie w stosunku do Wykonawcy w przypadku braku zgody ze strony PGWWP?</w:t>
      </w:r>
    </w:p>
    <w:p w14:paraId="622D84A8" w14:textId="77777777" w:rsidR="00F73081" w:rsidRPr="00E066A8" w:rsidRDefault="00F73081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0747127A" w14:textId="77777777" w:rsidR="00DC069C" w:rsidRPr="00E066A8" w:rsidRDefault="00DC069C" w:rsidP="00BF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eastAsia="Batang" w:hAnsi="Times New Roman" w:cs="Times New Roman"/>
          <w:b/>
          <w:sz w:val="24"/>
          <w:szCs w:val="24"/>
        </w:rPr>
        <w:t>Zamawiający posiada już w</w:t>
      </w:r>
      <w:r w:rsidR="007A2D76" w:rsidRPr="00E066A8">
        <w:rPr>
          <w:rFonts w:ascii="Times New Roman" w:eastAsia="Batang" w:hAnsi="Times New Roman" w:cs="Times New Roman"/>
          <w:b/>
          <w:sz w:val="24"/>
          <w:szCs w:val="24"/>
        </w:rPr>
        <w:t>s</w:t>
      </w:r>
      <w:r w:rsidRPr="00E066A8">
        <w:rPr>
          <w:rFonts w:ascii="Times New Roman" w:eastAsia="Batang" w:hAnsi="Times New Roman" w:cs="Times New Roman"/>
          <w:b/>
          <w:sz w:val="24"/>
          <w:szCs w:val="24"/>
        </w:rPr>
        <w:t xml:space="preserve">tępną zgodę Wód Polskich i nie przewiduję braku zgody. </w:t>
      </w:r>
    </w:p>
    <w:p w14:paraId="4C9C85F2" w14:textId="77777777" w:rsidR="0087262E" w:rsidRPr="00E066A8" w:rsidRDefault="0087262E" w:rsidP="00BF310C">
      <w:pPr>
        <w:spacing w:after="0" w:line="240" w:lineRule="auto"/>
        <w:jc w:val="both"/>
        <w:rPr>
          <w:rFonts w:ascii="Times New Roman" w:eastAsia="Batang" w:hAnsi="Times New Roman" w:cs="Times New Roman"/>
          <w:b/>
          <w:strike/>
          <w:sz w:val="24"/>
          <w:szCs w:val="24"/>
        </w:rPr>
      </w:pPr>
    </w:p>
    <w:p w14:paraId="2BCB7486" w14:textId="77777777" w:rsidR="00ED2A35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12</w:t>
      </w:r>
    </w:p>
    <w:p w14:paraId="374209D4" w14:textId="77777777" w:rsidR="009259BB" w:rsidRPr="00E066A8" w:rsidRDefault="00DC069C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Jaka jest przewidywana wysokość projektowanego magazynu kajaków w części magazynowej oraz części w części wypoczynkowej w WC ?</w:t>
      </w:r>
      <w:r w:rsidR="005E0843"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7FD8FD" w14:textId="77777777" w:rsidR="00F73081" w:rsidRPr="00E066A8" w:rsidRDefault="00F73081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72B44CFB" w14:textId="77777777" w:rsidR="003B08C4" w:rsidRPr="00E066A8" w:rsidRDefault="00DC069C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Zamawiający wymaga aby wysokość projektowanego magazynu oraz części wypoczynkowej dostosowana była do funkcji obiektu, w tym możliwości ustawienia stojaków na kajaki i ich wygodnej obsługi. Przewidywana wysokość obiektów ok. 3,5 - 4,0 m. Szczegółowe  wymagania  dotyczące architektury przedstawiono na rysunkach zamieszczonych w ramach zał. nr 2 do PFU- rysunki z wstępnej koncepcji rewitalizacji obszarów sportu i rekreacji sporządzonej przez firmę 4Gardens s.c</w:t>
      </w:r>
      <w:r w:rsidR="003B08C4" w:rsidRPr="00E066A8">
        <w:rPr>
          <w:rFonts w:ascii="Times New Roman" w:hAnsi="Times New Roman" w:cs="Times New Roman"/>
          <w:sz w:val="24"/>
          <w:szCs w:val="24"/>
        </w:rPr>
        <w:t>.</w:t>
      </w:r>
    </w:p>
    <w:p w14:paraId="09FA28C1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A396C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1</w:t>
      </w:r>
      <w:r w:rsidR="00F73081" w:rsidRPr="00E066A8">
        <w:rPr>
          <w:rFonts w:ascii="Times New Roman" w:hAnsi="Times New Roman" w:cs="Times New Roman"/>
          <w:sz w:val="24"/>
          <w:szCs w:val="24"/>
        </w:rPr>
        <w:t>3</w:t>
      </w:r>
    </w:p>
    <w:p w14:paraId="0679BEC0" w14:textId="77777777" w:rsidR="007A5B21" w:rsidRPr="00E066A8" w:rsidRDefault="00DC069C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Proszę o potwierdzenie, że w ramach zadania wchodzi zakup oraz dostawa 20 sztuk kajaków? Jeśli tak, proszę o podanie szczegółowych parametrów kajaków . Czy zamawiający wymaga kajaków jednoosobowych czy dwuosobowych ?</w:t>
      </w:r>
      <w:r w:rsidR="007A5B21"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978F6A" w14:textId="77777777" w:rsidR="00F73081" w:rsidRPr="00E066A8" w:rsidRDefault="00F73081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5C6589CE" w14:textId="77777777" w:rsidR="001C06A9" w:rsidRPr="00E066A8" w:rsidRDefault="001C06A9" w:rsidP="00BF3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Zamawiający potwierdza, że w ramach zadania Wykonawca zobowiązany jest do dostarczenia 20 kajaków. Poniżej przedstawiono wymagania dla kajaków:</w:t>
      </w:r>
    </w:p>
    <w:p w14:paraId="3E649BCC" w14:textId="77777777" w:rsidR="001C06A9" w:rsidRPr="00E066A8" w:rsidRDefault="001C06A9" w:rsidP="00BF310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fabrycznie nowe,</w:t>
      </w:r>
    </w:p>
    <w:p w14:paraId="34B9B388" w14:textId="77777777" w:rsidR="001C06A9" w:rsidRPr="00E066A8" w:rsidRDefault="001C06A9" w:rsidP="00BF310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materiał wykonania: polietylen,</w:t>
      </w:r>
    </w:p>
    <w:p w14:paraId="53293AC0" w14:textId="77777777" w:rsidR="001C06A9" w:rsidRPr="00E066A8" w:rsidRDefault="001C06A9" w:rsidP="00BF310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rodzaj: 10 szt. kajaków dwuosobowych, 10 szt. kajaków jednoosobowych,</w:t>
      </w:r>
    </w:p>
    <w:p w14:paraId="6FBFC97D" w14:textId="77777777" w:rsidR="00ED2A35" w:rsidRPr="00E066A8" w:rsidRDefault="001C06A9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wyposażenie w niezbędny osprzęt - wiosła (30 szt., fabrycznie nowe, jednoczęściowe, niesymetryczne, </w:t>
      </w:r>
      <w:r w:rsidRPr="00E066A8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aluminiowo-polietylenowe</w:t>
      </w:r>
      <w:r w:rsidRPr="00E066A8">
        <w:rPr>
          <w:rFonts w:ascii="Times New Roman" w:hAnsi="Times New Roman" w:cs="Times New Roman"/>
          <w:b/>
          <w:sz w:val="24"/>
          <w:szCs w:val="24"/>
        </w:rPr>
        <w:t>), kamizelki asekuracyjne (fabrycznie nowe</w:t>
      </w:r>
      <w:r w:rsidRPr="00E066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E066A8">
        <w:rPr>
          <w:rFonts w:ascii="Times New Roman" w:hAnsi="Times New Roman" w:cs="Times New Roman"/>
          <w:b/>
          <w:sz w:val="24"/>
          <w:szCs w:val="24"/>
        </w:rPr>
        <w:t xml:space="preserve"> zapinane, wyporność min. 50 N, spełniające normy europejskie i posiadające niezbędne certyfikaty, 10 szt. w rozmiarze S, 10 szt. w rozmiarze M/L i 10 szt. w rozmiarze XL</w:t>
      </w:r>
      <w:r w:rsidRPr="00E066A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066A8">
        <w:rPr>
          <w:rFonts w:ascii="Times New Roman" w:hAnsi="Times New Roman" w:cs="Times New Roman"/>
          <w:b/>
          <w:sz w:val="24"/>
          <w:szCs w:val="24"/>
        </w:rPr>
        <w:t>.</w:t>
      </w:r>
      <w:r w:rsidR="005C199C" w:rsidRPr="00E066A8">
        <w:rPr>
          <w:rFonts w:ascii="Times New Roman" w:hAnsi="Times New Roman" w:cs="Times New Roman"/>
          <w:sz w:val="24"/>
          <w:szCs w:val="24"/>
        </w:rPr>
        <w:br/>
      </w:r>
    </w:p>
    <w:p w14:paraId="2BA1B646" w14:textId="77777777" w:rsidR="00ED2A35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1</w:t>
      </w:r>
      <w:r w:rsidR="00F73081" w:rsidRPr="00E066A8">
        <w:rPr>
          <w:rFonts w:ascii="Times New Roman" w:hAnsi="Times New Roman" w:cs="Times New Roman"/>
          <w:sz w:val="24"/>
          <w:szCs w:val="24"/>
        </w:rPr>
        <w:t>4</w:t>
      </w:r>
    </w:p>
    <w:p w14:paraId="75DA6AA0" w14:textId="77777777" w:rsidR="007A5B21" w:rsidRPr="00E066A8" w:rsidRDefault="001C06A9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</w:rPr>
        <w:t>Czy w ramach zadania należy doposażyć magazyn w profesjonalne kamizelki ratunkowe ?</w:t>
      </w:r>
    </w:p>
    <w:p w14:paraId="57397C1A" w14:textId="77777777" w:rsidR="00F73081" w:rsidRPr="00E066A8" w:rsidRDefault="00F73081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535AD493" w14:textId="77777777" w:rsidR="001C06A9" w:rsidRPr="00E066A8" w:rsidRDefault="001C06A9" w:rsidP="00BF3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W ramach zadania Wykonawca zobowiązany jest do dostarczenia niezbędnego osprzętu dla kajaków, w tym kamizelek asekuracyjnych. Wymagania dla kamizelek:</w:t>
      </w:r>
    </w:p>
    <w:p w14:paraId="5E99F127" w14:textId="77777777" w:rsidR="001C06A9" w:rsidRPr="00E066A8" w:rsidRDefault="001C06A9" w:rsidP="00BF310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fabrycznie nowe</w:t>
      </w:r>
      <w:r w:rsidRPr="00E066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E06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C558A2" w14:textId="77777777" w:rsidR="001C06A9" w:rsidRPr="00E066A8" w:rsidRDefault="001C06A9" w:rsidP="00BF310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zapinane,</w:t>
      </w:r>
    </w:p>
    <w:p w14:paraId="77E6152A" w14:textId="77777777" w:rsidR="001C06A9" w:rsidRPr="00E066A8" w:rsidRDefault="001C06A9" w:rsidP="00BF310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 xml:space="preserve">wyporność min. 50 N, </w:t>
      </w:r>
    </w:p>
    <w:p w14:paraId="50C6F60D" w14:textId="77777777" w:rsidR="001C06A9" w:rsidRPr="00E066A8" w:rsidRDefault="001C06A9" w:rsidP="00BF310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 xml:space="preserve">spełniające normy europejskie i posiadające niezbędne certyfikaty, </w:t>
      </w:r>
    </w:p>
    <w:p w14:paraId="7BDA2C0F" w14:textId="77777777" w:rsidR="007A5B21" w:rsidRPr="00E066A8" w:rsidRDefault="001C06A9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10 szt. w rozmiarze S, 10 szt. w rozmiarze M/L i 10 szt. w rozmiarze XL</w:t>
      </w:r>
      <w:r w:rsidR="00312643"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C199C" w:rsidRPr="00E06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BD92565" w14:textId="77777777" w:rsidR="00C30C6A" w:rsidRPr="00E066A8" w:rsidRDefault="00C30C6A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C8DE6" w14:textId="77777777" w:rsidR="0087262E" w:rsidRPr="00E066A8" w:rsidRDefault="0087262E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15</w:t>
      </w:r>
    </w:p>
    <w:p w14:paraId="495C9449" w14:textId="77777777" w:rsidR="0087262E" w:rsidRPr="00E066A8" w:rsidRDefault="0087262E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 xml:space="preserve">Czy na plażach kompaktowych należy uwzględnić montaż leżaków do plażowania lub innych elementów małej architektury? </w:t>
      </w:r>
      <w:r w:rsidR="00E01231" w:rsidRPr="00E066A8">
        <w:rPr>
          <w:rFonts w:ascii="Times New Roman" w:hAnsi="Times New Roman" w:cs="Times New Roman"/>
          <w:sz w:val="24"/>
          <w:szCs w:val="24"/>
        </w:rPr>
        <w:t>Jeżeli tak, prosimy o podanie ilości oraz parametrów.</w:t>
      </w:r>
    </w:p>
    <w:p w14:paraId="7FB1854A" w14:textId="77777777" w:rsidR="00E01231" w:rsidRPr="00E066A8" w:rsidRDefault="00AA5F87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Odpowiedź:</w:t>
      </w:r>
    </w:p>
    <w:p w14:paraId="585360BE" w14:textId="77777777" w:rsidR="00E01231" w:rsidRPr="00E066A8" w:rsidRDefault="00E01231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 xml:space="preserve">Zgodnie z zapisami PF-U plaże kompaktowe – 10 szt., ławki – 2 szt., kosze na śmieci – 2szt. </w:t>
      </w:r>
    </w:p>
    <w:p w14:paraId="11B3326B" w14:textId="77777777" w:rsidR="00E01231" w:rsidRPr="00E066A8" w:rsidRDefault="00E01231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1DABC" w14:textId="77777777" w:rsidR="00E01231" w:rsidRPr="00E066A8" w:rsidRDefault="00E01231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16</w:t>
      </w:r>
    </w:p>
    <w:p w14:paraId="36512A0D" w14:textId="77777777" w:rsidR="00E01231" w:rsidRPr="00E066A8" w:rsidRDefault="00E01231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Czy w ramach zadania należy zakupić i dostarczyć leżaki składane oraz stoły piknikowe jako wyposażenie magazynu kajaków – część wypoczynkowa?</w:t>
      </w:r>
      <w:r w:rsidR="00AA5F87" w:rsidRPr="00E066A8">
        <w:rPr>
          <w:rFonts w:ascii="Times New Roman" w:hAnsi="Times New Roman" w:cs="Times New Roman"/>
          <w:sz w:val="24"/>
          <w:szCs w:val="24"/>
        </w:rPr>
        <w:t xml:space="preserve"> Jeżeli</w:t>
      </w:r>
      <w:r w:rsidRPr="00E066A8">
        <w:rPr>
          <w:rFonts w:ascii="Times New Roman" w:hAnsi="Times New Roman" w:cs="Times New Roman"/>
          <w:sz w:val="24"/>
          <w:szCs w:val="24"/>
        </w:rPr>
        <w:t xml:space="preserve"> tak </w:t>
      </w:r>
      <w:r w:rsidR="00AA5F87" w:rsidRPr="00E066A8">
        <w:rPr>
          <w:rFonts w:ascii="Times New Roman" w:hAnsi="Times New Roman" w:cs="Times New Roman"/>
          <w:sz w:val="24"/>
          <w:szCs w:val="24"/>
        </w:rPr>
        <w:t>prosimy o podanie parametrów oraz ilości.</w:t>
      </w:r>
    </w:p>
    <w:p w14:paraId="62C700B3" w14:textId="77777777" w:rsidR="00AA5F87" w:rsidRPr="00E066A8" w:rsidRDefault="00AA5F87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Odpowiedź:</w:t>
      </w:r>
    </w:p>
    <w:p w14:paraId="0772B3EA" w14:textId="77777777" w:rsidR="00AA5F87" w:rsidRPr="00E066A8" w:rsidRDefault="00AA5F87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Nie, zakres zgodnie z zapisami PF-U.</w:t>
      </w:r>
    </w:p>
    <w:p w14:paraId="566CC62A" w14:textId="77777777" w:rsidR="00AA5F87" w:rsidRPr="00E066A8" w:rsidRDefault="00AA5F87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B0EE7" w14:textId="77777777" w:rsidR="00AA5F87" w:rsidRPr="00E066A8" w:rsidRDefault="00AA5F87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Pytanie: 17</w:t>
      </w:r>
    </w:p>
    <w:p w14:paraId="2B777EFF" w14:textId="77777777" w:rsidR="00AA5F87" w:rsidRPr="00E066A8" w:rsidRDefault="00AA5F87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Wykonawca przy wykonaniu ciągów (alej asfaltowych) będzie obowiązany do uzgadniania kolorystyki nowej warstwy asfaltu (warstwy ścieralnej z pigmentem). Prosimy o podanie planowanego koloru, ponieważ ma to znaczący wpływ na cenę.</w:t>
      </w:r>
    </w:p>
    <w:p w14:paraId="224FD6A1" w14:textId="77777777" w:rsidR="00AA5F87" w:rsidRPr="00E066A8" w:rsidRDefault="00AA5F87" w:rsidP="00BF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A8">
        <w:rPr>
          <w:rFonts w:ascii="Times New Roman" w:hAnsi="Times New Roman" w:cs="Times New Roman"/>
          <w:sz w:val="24"/>
          <w:szCs w:val="24"/>
        </w:rPr>
        <w:t>Odpowiedź:</w:t>
      </w:r>
    </w:p>
    <w:p w14:paraId="6BE997BB" w14:textId="77777777" w:rsidR="00AA5F87" w:rsidRDefault="00FD558C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A8">
        <w:rPr>
          <w:rFonts w:ascii="Times New Roman" w:hAnsi="Times New Roman" w:cs="Times New Roman"/>
          <w:b/>
          <w:sz w:val="24"/>
          <w:szCs w:val="24"/>
        </w:rPr>
        <w:t>Jak w pyt. 2</w:t>
      </w:r>
    </w:p>
    <w:p w14:paraId="7B6ED871" w14:textId="77777777" w:rsidR="00E066A8" w:rsidRDefault="00E066A8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25C76" w14:textId="77777777" w:rsidR="00E066A8" w:rsidRDefault="00E066A8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20CFC" w14:textId="77777777" w:rsidR="00E066A8" w:rsidRDefault="00E066A8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8EB87" w14:textId="77777777" w:rsidR="00E066A8" w:rsidRDefault="00E066A8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0548F" w14:textId="77777777" w:rsidR="00E066A8" w:rsidRDefault="00E066A8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Burmistrz Gminy i Miasta Proszowice</w:t>
      </w:r>
    </w:p>
    <w:p w14:paraId="34B8ECD6" w14:textId="77777777" w:rsidR="00E066A8" w:rsidRDefault="00E066A8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2941A" w14:textId="77777777" w:rsidR="00E066A8" w:rsidRDefault="00E066A8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14:paraId="21D8726D" w14:textId="77777777" w:rsidR="00E066A8" w:rsidRDefault="00E066A8" w:rsidP="00BF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Grzegorz Cichy</w:t>
      </w:r>
    </w:p>
    <w:p w14:paraId="07AA964B" w14:textId="77777777" w:rsidR="00E066A8" w:rsidRPr="00E066A8" w:rsidRDefault="00E066A8" w:rsidP="00E066A8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066A8" w:rsidRPr="00E06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6335" w14:textId="77777777" w:rsidR="004828F8" w:rsidRDefault="004828F8" w:rsidP="00E066A8">
      <w:pPr>
        <w:spacing w:after="0" w:line="240" w:lineRule="auto"/>
      </w:pPr>
      <w:r>
        <w:separator/>
      </w:r>
    </w:p>
  </w:endnote>
  <w:endnote w:type="continuationSeparator" w:id="0">
    <w:p w14:paraId="2E74E57C" w14:textId="77777777" w:rsidR="004828F8" w:rsidRDefault="004828F8" w:rsidP="00E0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8C59" w14:textId="77777777" w:rsidR="004828F8" w:rsidRDefault="004828F8" w:rsidP="00E066A8">
      <w:pPr>
        <w:spacing w:after="0" w:line="240" w:lineRule="auto"/>
      </w:pPr>
      <w:r>
        <w:separator/>
      </w:r>
    </w:p>
  </w:footnote>
  <w:footnote w:type="continuationSeparator" w:id="0">
    <w:p w14:paraId="6FA58047" w14:textId="77777777" w:rsidR="004828F8" w:rsidRDefault="004828F8" w:rsidP="00E0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0BC3" w14:textId="77777777" w:rsidR="00E066A8" w:rsidRDefault="00E066A8" w:rsidP="00E066A8">
    <w:pPr>
      <w:pStyle w:val="Nagwek"/>
      <w:ind w:firstLine="708"/>
    </w:pPr>
    <w:r>
      <w:rPr>
        <w:noProof/>
        <w:lang w:eastAsia="pl-PL"/>
      </w:rPr>
      <w:drawing>
        <wp:inline distT="0" distB="0" distL="0" distR="0" wp14:anchorId="36C7A6C9" wp14:editId="24564C7B">
          <wp:extent cx="5761355" cy="347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0C1"/>
    <w:multiLevelType w:val="hybridMultilevel"/>
    <w:tmpl w:val="B35082FC"/>
    <w:lvl w:ilvl="0" w:tplc="91B2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7806"/>
    <w:multiLevelType w:val="multilevel"/>
    <w:tmpl w:val="B9AEF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7675C"/>
    <w:multiLevelType w:val="hybridMultilevel"/>
    <w:tmpl w:val="ED5EEA3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822A4"/>
    <w:multiLevelType w:val="multilevel"/>
    <w:tmpl w:val="47CCBB5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4B5B2B"/>
    <w:multiLevelType w:val="multilevel"/>
    <w:tmpl w:val="79D2D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513ABE"/>
    <w:multiLevelType w:val="hybridMultilevel"/>
    <w:tmpl w:val="DB9A39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6F58"/>
    <w:multiLevelType w:val="hybridMultilevel"/>
    <w:tmpl w:val="02280ED8"/>
    <w:lvl w:ilvl="0" w:tplc="91B2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33D1C"/>
    <w:multiLevelType w:val="multilevel"/>
    <w:tmpl w:val="14B8378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43"/>
    <w:rsid w:val="00050F02"/>
    <w:rsid w:val="00067019"/>
    <w:rsid w:val="00090C10"/>
    <w:rsid w:val="00092116"/>
    <w:rsid w:val="000A6A5F"/>
    <w:rsid w:val="000B6BCE"/>
    <w:rsid w:val="000B7128"/>
    <w:rsid w:val="000C46D2"/>
    <w:rsid w:val="000D064E"/>
    <w:rsid w:val="000E589B"/>
    <w:rsid w:val="00104113"/>
    <w:rsid w:val="00140165"/>
    <w:rsid w:val="001A52B8"/>
    <w:rsid w:val="001B55C6"/>
    <w:rsid w:val="001C06A9"/>
    <w:rsid w:val="001C1B10"/>
    <w:rsid w:val="001D4214"/>
    <w:rsid w:val="002041E4"/>
    <w:rsid w:val="00215567"/>
    <w:rsid w:val="00217059"/>
    <w:rsid w:val="00234B9A"/>
    <w:rsid w:val="00235E1F"/>
    <w:rsid w:val="002405F2"/>
    <w:rsid w:val="0025062E"/>
    <w:rsid w:val="00255334"/>
    <w:rsid w:val="002626B0"/>
    <w:rsid w:val="002864EF"/>
    <w:rsid w:val="002A237F"/>
    <w:rsid w:val="002C31CC"/>
    <w:rsid w:val="002D3E1B"/>
    <w:rsid w:val="002E3A8C"/>
    <w:rsid w:val="00304492"/>
    <w:rsid w:val="00312643"/>
    <w:rsid w:val="003418AB"/>
    <w:rsid w:val="003466D1"/>
    <w:rsid w:val="00374389"/>
    <w:rsid w:val="003B08C4"/>
    <w:rsid w:val="003D56D8"/>
    <w:rsid w:val="003F298D"/>
    <w:rsid w:val="003F4CA2"/>
    <w:rsid w:val="003F7D34"/>
    <w:rsid w:val="0040186D"/>
    <w:rsid w:val="00413730"/>
    <w:rsid w:val="00454596"/>
    <w:rsid w:val="00460287"/>
    <w:rsid w:val="004828F8"/>
    <w:rsid w:val="004E55FA"/>
    <w:rsid w:val="005021CD"/>
    <w:rsid w:val="005040F6"/>
    <w:rsid w:val="005157FC"/>
    <w:rsid w:val="00562014"/>
    <w:rsid w:val="005639FF"/>
    <w:rsid w:val="005772EF"/>
    <w:rsid w:val="005913AD"/>
    <w:rsid w:val="005A5CFD"/>
    <w:rsid w:val="005C199C"/>
    <w:rsid w:val="005D3C7A"/>
    <w:rsid w:val="005E0697"/>
    <w:rsid w:val="005E0843"/>
    <w:rsid w:val="00620D91"/>
    <w:rsid w:val="00623B25"/>
    <w:rsid w:val="00654218"/>
    <w:rsid w:val="00660427"/>
    <w:rsid w:val="00662299"/>
    <w:rsid w:val="00666342"/>
    <w:rsid w:val="00676D36"/>
    <w:rsid w:val="0068416F"/>
    <w:rsid w:val="00687AB4"/>
    <w:rsid w:val="0069058D"/>
    <w:rsid w:val="00692995"/>
    <w:rsid w:val="006A44CF"/>
    <w:rsid w:val="006A616C"/>
    <w:rsid w:val="006A7B21"/>
    <w:rsid w:val="006D0294"/>
    <w:rsid w:val="006E1A24"/>
    <w:rsid w:val="006E7B92"/>
    <w:rsid w:val="006F1873"/>
    <w:rsid w:val="0070245A"/>
    <w:rsid w:val="00712757"/>
    <w:rsid w:val="007634EA"/>
    <w:rsid w:val="0077060F"/>
    <w:rsid w:val="00786122"/>
    <w:rsid w:val="007933B0"/>
    <w:rsid w:val="007A2D76"/>
    <w:rsid w:val="007A487A"/>
    <w:rsid w:val="007A5B21"/>
    <w:rsid w:val="007C1A37"/>
    <w:rsid w:val="007E08E8"/>
    <w:rsid w:val="007E3C80"/>
    <w:rsid w:val="00815AE8"/>
    <w:rsid w:val="00831ECF"/>
    <w:rsid w:val="008327AE"/>
    <w:rsid w:val="00857365"/>
    <w:rsid w:val="00864D00"/>
    <w:rsid w:val="0087262E"/>
    <w:rsid w:val="008A027A"/>
    <w:rsid w:val="008B3EA0"/>
    <w:rsid w:val="008B6421"/>
    <w:rsid w:val="008D625B"/>
    <w:rsid w:val="00913124"/>
    <w:rsid w:val="00917D42"/>
    <w:rsid w:val="009259BB"/>
    <w:rsid w:val="00935239"/>
    <w:rsid w:val="0098174F"/>
    <w:rsid w:val="009902A9"/>
    <w:rsid w:val="009C46A5"/>
    <w:rsid w:val="009D56EB"/>
    <w:rsid w:val="009E030B"/>
    <w:rsid w:val="009E15CD"/>
    <w:rsid w:val="00A355B0"/>
    <w:rsid w:val="00A444AE"/>
    <w:rsid w:val="00A638DD"/>
    <w:rsid w:val="00A64F5E"/>
    <w:rsid w:val="00A855F7"/>
    <w:rsid w:val="00A85DEB"/>
    <w:rsid w:val="00AA5F87"/>
    <w:rsid w:val="00AA7AA7"/>
    <w:rsid w:val="00AB1AA1"/>
    <w:rsid w:val="00AD1653"/>
    <w:rsid w:val="00B06235"/>
    <w:rsid w:val="00B2797F"/>
    <w:rsid w:val="00B37105"/>
    <w:rsid w:val="00B452A3"/>
    <w:rsid w:val="00B668DE"/>
    <w:rsid w:val="00B66FA8"/>
    <w:rsid w:val="00B9579D"/>
    <w:rsid w:val="00BF310C"/>
    <w:rsid w:val="00BF410E"/>
    <w:rsid w:val="00C17D2F"/>
    <w:rsid w:val="00C30C6A"/>
    <w:rsid w:val="00C4031A"/>
    <w:rsid w:val="00C5205A"/>
    <w:rsid w:val="00C702E9"/>
    <w:rsid w:val="00C94EED"/>
    <w:rsid w:val="00CB32A6"/>
    <w:rsid w:val="00CD4004"/>
    <w:rsid w:val="00CF14C4"/>
    <w:rsid w:val="00D47477"/>
    <w:rsid w:val="00D57AD9"/>
    <w:rsid w:val="00D6657F"/>
    <w:rsid w:val="00DC069C"/>
    <w:rsid w:val="00E01231"/>
    <w:rsid w:val="00E066A8"/>
    <w:rsid w:val="00E16B37"/>
    <w:rsid w:val="00E24FAB"/>
    <w:rsid w:val="00E27BF7"/>
    <w:rsid w:val="00E306CA"/>
    <w:rsid w:val="00E77568"/>
    <w:rsid w:val="00E807F8"/>
    <w:rsid w:val="00E859A6"/>
    <w:rsid w:val="00E91AA7"/>
    <w:rsid w:val="00E95B1C"/>
    <w:rsid w:val="00EA1EBB"/>
    <w:rsid w:val="00EA7CCE"/>
    <w:rsid w:val="00ED2A35"/>
    <w:rsid w:val="00ED35C5"/>
    <w:rsid w:val="00F12304"/>
    <w:rsid w:val="00F30588"/>
    <w:rsid w:val="00F73081"/>
    <w:rsid w:val="00F73C9E"/>
    <w:rsid w:val="00F84500"/>
    <w:rsid w:val="00FB4496"/>
    <w:rsid w:val="00FB78E2"/>
    <w:rsid w:val="00FD505B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A169"/>
  <w15:docId w15:val="{582CF4C9-8829-4697-B29C-3EB47FD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450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customStyle="1" w:styleId="message-date">
    <w:name w:val="message-date"/>
    <w:basedOn w:val="Domylnaczcionkaakapitu"/>
    <w:rsid w:val="00EA7CCE"/>
  </w:style>
  <w:style w:type="character" w:customStyle="1" w:styleId="emsubject">
    <w:name w:val="emsubject"/>
    <w:basedOn w:val="Domylnaczcionkaakapitu"/>
    <w:rsid w:val="00EA7CCE"/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040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C06A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6A8"/>
  </w:style>
  <w:style w:type="paragraph" w:styleId="Stopka">
    <w:name w:val="footer"/>
    <w:basedOn w:val="Normalny"/>
    <w:link w:val="StopkaZnak"/>
    <w:uiPriority w:val="99"/>
    <w:unhideWhenUsed/>
    <w:rsid w:val="00E0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D58A-D1A1-4044-9A91-E6B6C885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Dominik Ochęduszko</cp:lastModifiedBy>
  <cp:revision>58</cp:revision>
  <cp:lastPrinted>2020-01-13T07:32:00Z</cp:lastPrinted>
  <dcterms:created xsi:type="dcterms:W3CDTF">2019-07-01T15:28:00Z</dcterms:created>
  <dcterms:modified xsi:type="dcterms:W3CDTF">2020-01-13T07:48:00Z</dcterms:modified>
</cp:coreProperties>
</file>