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39" w:rsidRPr="00CA6E39" w:rsidRDefault="00CA6E39" w:rsidP="00CA6E39">
      <w:pPr>
        <w:rPr>
          <w:sz w:val="20"/>
        </w:rPr>
      </w:pPr>
      <w:bookmarkStart w:id="0" w:name="_GoBack"/>
      <w:r w:rsidRPr="00CA6E39">
        <w:rPr>
          <w:sz w:val="20"/>
        </w:rPr>
        <w:t>https://bzp.uzp.gov.pl/ZP406/Preview/758a06ff-6b7f-42ef-8c2d-3d5778f7f06e</w:t>
      </w:r>
    </w:p>
    <w:bookmarkEnd w:id="0"/>
    <w:p w:rsidR="00CA6E39" w:rsidRDefault="00CA6E39" w:rsidP="00CA6E39"/>
    <w:p w:rsidR="00CA6E39" w:rsidRDefault="00CA6E39" w:rsidP="00CA6E39">
      <w:r>
        <w:t xml:space="preserve">Ogłoszenie nr 540126477-N-2020 z dnia 14-07-2020 r. </w:t>
      </w:r>
    </w:p>
    <w:p w:rsidR="00CA6E39" w:rsidRDefault="00CA6E39" w:rsidP="00CA6E39">
      <w:pPr>
        <w:jc w:val="center"/>
      </w:pPr>
      <w:r>
        <w:t>Proszowice:</w:t>
      </w:r>
      <w:r>
        <w:br/>
        <w:t xml:space="preserve">OGŁOSZENIE O ZMIANIE OGŁOSZENIA </w:t>
      </w:r>
    </w:p>
    <w:p w:rsidR="00CA6E39" w:rsidRDefault="00CA6E39" w:rsidP="00CA6E39">
      <w:pPr>
        <w:jc w:val="left"/>
      </w:pPr>
      <w:r>
        <w:rPr>
          <w:b/>
          <w:bCs/>
        </w:rPr>
        <w:t>OGŁOSZENIE DOTYCZY:</w:t>
      </w:r>
      <w:r>
        <w:t xml:space="preserve"> </w:t>
      </w:r>
    </w:p>
    <w:p w:rsidR="00CA6E39" w:rsidRDefault="00CA6E39" w:rsidP="00CA6E39">
      <w:r>
        <w:t xml:space="preserve">Ogłoszenia o zamówieniu </w:t>
      </w:r>
    </w:p>
    <w:p w:rsidR="00CA6E39" w:rsidRDefault="00CA6E39" w:rsidP="00CA6E39">
      <w:r>
        <w:rPr>
          <w:u w:val="single"/>
        </w:rPr>
        <w:t>INFORMACJE O ZMIENIANYM OGŁOSZENIU</w:t>
      </w:r>
      <w:r>
        <w:t xml:space="preserve"> </w:t>
      </w:r>
    </w:p>
    <w:p w:rsidR="00CA6E39" w:rsidRDefault="00CA6E39" w:rsidP="00CA6E39">
      <w:r>
        <w:rPr>
          <w:b/>
          <w:bCs/>
        </w:rPr>
        <w:t xml:space="preserve">Numer: </w:t>
      </w:r>
      <w:r>
        <w:t>nr 550267-N-2020</w:t>
      </w:r>
    </w:p>
    <w:p w:rsidR="00CA6E39" w:rsidRDefault="00CA6E39" w:rsidP="00CA6E39">
      <w:r>
        <w:rPr>
          <w:b/>
          <w:bCs/>
        </w:rPr>
        <w:t xml:space="preserve">Data: </w:t>
      </w:r>
      <w:r>
        <w:t xml:space="preserve">25/06/2020 </w:t>
      </w:r>
    </w:p>
    <w:p w:rsidR="00CA6E39" w:rsidRDefault="00CA6E39" w:rsidP="00CA6E39">
      <w:r>
        <w:rPr>
          <w:u w:val="single"/>
        </w:rPr>
        <w:t>SEKCJA I: ZAMAWIAJĄCY</w:t>
      </w:r>
      <w:r>
        <w:t xml:space="preserve"> </w:t>
      </w:r>
    </w:p>
    <w:p w:rsidR="00CA6E39" w:rsidRDefault="00CA6E39" w:rsidP="00CA6E39">
      <w:r>
        <w:t>Gmina Proszowice, Krajowy numer identyfikacyjny 35155603300000, ul. 3 Maja  72, 32-100  Proszowice, woj. małopolskie, państwo Polska, tel. 12 386 10 05, e-mail inwest</w:t>
      </w:r>
      <w:r>
        <w:t>y</w:t>
      </w:r>
      <w:r>
        <w:t xml:space="preserve">cje@proszowice.pl, faks 12 386 15 55 . </w:t>
      </w:r>
    </w:p>
    <w:p w:rsidR="00CA6E39" w:rsidRDefault="00CA6E39" w:rsidP="00CA6E39">
      <w:r>
        <w:t>Adres strony internetowej (</w:t>
      </w:r>
      <w:proofErr w:type="spellStart"/>
      <w:r>
        <w:t>url</w:t>
      </w:r>
      <w:proofErr w:type="spellEnd"/>
      <w:r>
        <w:t xml:space="preserve">): www.proszowice.pl </w:t>
      </w:r>
    </w:p>
    <w:p w:rsidR="00CA6E39" w:rsidRDefault="00CA6E39" w:rsidP="00CA6E39">
      <w:r>
        <w:t xml:space="preserve">Adres profilu nabywcy: www.proszowice.pl </w:t>
      </w:r>
    </w:p>
    <w:p w:rsidR="00CA6E39" w:rsidRDefault="00CA6E39" w:rsidP="00CA6E39">
      <w:r>
        <w:rPr>
          <w:u w:val="single"/>
        </w:rPr>
        <w:t xml:space="preserve">SEKCJA II: ZMIANY W OGŁOSZENIU </w:t>
      </w:r>
    </w:p>
    <w:p w:rsidR="00CA6E39" w:rsidRDefault="00CA6E39" w:rsidP="00CA6E39">
      <w:r>
        <w:rPr>
          <w:b/>
          <w:bCs/>
        </w:rPr>
        <w:t>II.1) Tekst, który należy zmienić:</w:t>
      </w:r>
      <w:r>
        <w:t xml:space="preserve"> </w:t>
      </w:r>
    </w:p>
    <w:p w:rsidR="00CA6E39" w:rsidRDefault="00CA6E39" w:rsidP="00CA6E39">
      <w:pPr>
        <w:spacing w:after="240"/>
      </w:pPr>
      <w:r>
        <w:rPr>
          <w:b/>
          <w:bCs/>
        </w:rPr>
        <w:t>Miejsce, w którym znajduje się zmieniany tekst:</w:t>
      </w:r>
      <w:r>
        <w:t xml:space="preserve"> </w:t>
      </w:r>
    </w:p>
    <w:p w:rsidR="00CA6E39" w:rsidRDefault="00CA6E39" w:rsidP="00CA6E39">
      <w:pPr>
        <w:spacing w:after="240"/>
      </w:pPr>
      <w:r>
        <w:rPr>
          <w:b/>
          <w:bCs/>
        </w:rPr>
        <w:t xml:space="preserve">Numer sekcji: </w:t>
      </w:r>
      <w:r>
        <w:t xml:space="preserve">IV. </w:t>
      </w:r>
    </w:p>
    <w:p w:rsidR="00CA6E39" w:rsidRDefault="00CA6E39" w:rsidP="00CA6E39">
      <w:pPr>
        <w:spacing w:after="240"/>
      </w:pPr>
      <w:r>
        <w:rPr>
          <w:b/>
          <w:bCs/>
        </w:rPr>
        <w:t xml:space="preserve">Punkt: </w:t>
      </w:r>
      <w:r>
        <w:t xml:space="preserve">5 </w:t>
      </w:r>
      <w:r>
        <w:br/>
      </w:r>
      <w:r>
        <w:rPr>
          <w:b/>
          <w:bCs/>
        </w:rPr>
        <w:t xml:space="preserve">W ogłoszeniu jest: </w:t>
      </w:r>
      <w:r>
        <w:t>IV.5) ZMIANA UMOWY Przewiduje się istotne zmiany postanowień zawartej umowy w stosunku do treści oferty, na podstawie której dokonano wyboru wyk</w:t>
      </w:r>
      <w:r>
        <w:t>o</w:t>
      </w:r>
      <w:r>
        <w:t>nawcy: Tak Należy wskazać zakres, charakter zmian oraz warunki wprowadzenia zmian: 1. Zmiana postanowień umowy może nastąpić tylko w formie pisemnej. 2. Strony mają prawo do przedłużenia terminu zakończenia robót o okres trwania przyczyn, z powodu których b</w:t>
      </w:r>
      <w:r>
        <w:t>ę</w:t>
      </w:r>
      <w:r>
        <w:t>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2) konieczności zmian w z</w:t>
      </w:r>
      <w:r>
        <w:t>a</w:t>
      </w:r>
      <w:r>
        <w:t>kresie, w jakim okoliczności miały lub będą mogły mieć wpływ na dotrzymanie terminu z</w:t>
      </w:r>
      <w:r>
        <w:t>a</w:t>
      </w:r>
      <w:r>
        <w:t>kończenia robót, 3) gdy wystąpią niekorzystne warunki atmosferyczne uniemożliwiające prawidłowe wykonanie robót, jeżeli konieczność wykonania prac w tym okresie nie jest n</w:t>
      </w:r>
      <w:r>
        <w:t>a</w:t>
      </w:r>
      <w:r>
        <w:t>stępstwem okoliczności, za które Wykonawca ponosi odpowiedzialność, 4) gdy wystąpi k</w:t>
      </w:r>
      <w:r>
        <w:t>o</w:t>
      </w:r>
      <w:r>
        <w:t>nieczność wykonania robót zamiennych lub innych robót niezbędnych do wykonania prze</w:t>
      </w:r>
      <w:r>
        <w:t>d</w:t>
      </w:r>
      <w:r>
        <w:lastRenderedPageBreak/>
        <w:t>miotu umowy ze względu na zasady wiedzy technicznej, które wstrzymują lub opóźniają re</w:t>
      </w:r>
      <w:r>
        <w:t>a</w:t>
      </w:r>
      <w:r>
        <w:t>lizację przedmiotu umowy, których Wykonawca nie mógł przewidzieć, 5) wystąpią opóźni</w:t>
      </w:r>
      <w:r>
        <w:t>e</w:t>
      </w:r>
      <w:r>
        <w:t>nia w dokonaniu określonych czynności lub ich zaniechanie przez właściwe organy admin</w:t>
      </w:r>
      <w:r>
        <w:t>i</w:t>
      </w:r>
      <w:r>
        <w:t>stracji samorządowej lub państwowej, które nie są następstwem okoliczności, za które Wyk</w:t>
      </w:r>
      <w:r>
        <w:t>o</w:t>
      </w:r>
      <w:r>
        <w:t>nawca ponosi odpowiedzialność, 6) gdy wystąpią opóźnienia w wydawaniu decyzji, zezw</w:t>
      </w:r>
      <w:r>
        <w:t>o</w:t>
      </w:r>
      <w:r>
        <w:t>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7) jeżeli wystąpi brak możliwości wykonywania robót z powodu nie dopuszczania do ich wykonywania lub nakazania ich wstrzymania przez uprawniony o</w:t>
      </w:r>
      <w:r>
        <w:t>r</w:t>
      </w:r>
      <w:r>
        <w:t>gan, z przyczyn niezależnych od Wykonawcy, 1. Zmiana postanowień umowy może nastąpić tylko w formie pisemnej. 1. Zmiana umowy w zakresie materiałów, parametrów technic</w:t>
      </w:r>
      <w:r>
        <w:t>z</w:t>
      </w:r>
      <w:r>
        <w:t>nych, technologii wykonania robót budowlanych, sposobu i zakresu wykonania przedmiotu umowy może nastąpić w przy-</w:t>
      </w:r>
      <w:proofErr w:type="spellStart"/>
      <w:r>
        <w:t>padku</w:t>
      </w:r>
      <w:proofErr w:type="spellEnd"/>
      <w:r>
        <w:t>: 1) jeżeli spowoduje obniżenie kosztów ponoszonych przez Zamawiającego na eksploatację i konserwację przedmiotu umowy lub wynikają z a</w:t>
      </w:r>
      <w:r>
        <w:t>k</w:t>
      </w:r>
      <w:r>
        <w:t>tualizacji rozwiązań z uwagi na postęp technologiczny lub zmiany obowiązujących przep</w:t>
      </w:r>
      <w:r>
        <w:t>i</w:t>
      </w:r>
      <w:r>
        <w:t>sów, 2) nastąpi zmiana materiałów lub urządzeń o parametrach tożsamych lub lepszych od przyjętych w projekcie w przypadku wy-cofania lub niedostępności na rynku materiału lub urządzenia opisanego w projekcie. 2. Do-</w:t>
      </w:r>
      <w:proofErr w:type="spellStart"/>
      <w:r>
        <w:t>konując</w:t>
      </w:r>
      <w:proofErr w:type="spellEnd"/>
      <w:r>
        <w:t xml:space="preserve"> zmiany sposobu świadczenia, Strony wyo</w:t>
      </w:r>
      <w:r>
        <w:t>d</w:t>
      </w:r>
      <w:r>
        <w:t xml:space="preserve">rębnią: </w:t>
      </w:r>
      <w:r>
        <w:sym w:font="Symbol" w:char="F02D"/>
      </w:r>
      <w:r>
        <w:t xml:space="preserve"> roboty zamienne, tj. roboty, które Wykonawca wykona w zamian robót zawartych w pierwotnej dokumentacji </w:t>
      </w:r>
      <w:proofErr w:type="spellStart"/>
      <w:r>
        <w:t>projekto-wej</w:t>
      </w:r>
      <w:proofErr w:type="spellEnd"/>
      <w:r>
        <w:t xml:space="preserve">, </w:t>
      </w:r>
      <w:r>
        <w:sym w:font="Symbol" w:char="F02D"/>
      </w:r>
      <w:r>
        <w:t xml:space="preserve"> roboty zaniechane, przez które rozumie się roboty objęte pierwotną dokumentacją projektową, a których wykonanie stało się zbędne. 4. Strony mają prawo do przedłużenia terminu zakończenia robót o okres trwania przyczyn, z powodu których będzie zagrożone dotrzymanie terminu zakończenia przedmiotu umowy, w następ</w:t>
      </w:r>
      <w:r>
        <w:t>u</w:t>
      </w:r>
      <w:r>
        <w:t>jących sytuacjach: a) jeżeli przyczyny będą następstwem okoliczności, za które odpowi</w:t>
      </w:r>
      <w:r>
        <w:t>e</w:t>
      </w:r>
      <w:r>
        <w:t>dzialność ponosi Zamawiający, w szczególności będą następstwem nieterminowego przek</w:t>
      </w:r>
      <w:r>
        <w:t>a</w:t>
      </w:r>
      <w:r>
        <w:t>zania terenu budowy, konieczności zmian zakresu robót, w jakim ww. okoliczności miały lub będą mogły mieć wpływ na dotrzymanie terminu zakończenia robót, b) gdy wystąpią opó</w:t>
      </w:r>
      <w:r>
        <w:t>ź</w:t>
      </w:r>
      <w:r>
        <w:t>nienia w wydawaniu decyzji, zezwoleń, uzgodnień, opinii itp., do wydania których właściwe organy są zobowiązane na mocy przepisów prawa, jeżeli nie są następstwem okoliczności, za które Wykonawca ponosi odpowiedzialność, c) jeżeli wystąpi brak możliwości wykonywania robót z powodu nie dopuszczania do ich wykonywania przez uprawniony organ lub nakazania ich wstrzymania przez uprawniony organ, z przyczyn niezależnych od Wykonawcy, d) gdy wystąpią niekorzystne warunki atmosferyczne uniemożliwiające prawidłowe wykonanie r</w:t>
      </w:r>
      <w:r>
        <w:t>o</w:t>
      </w:r>
      <w:r>
        <w:t>bót, w szczególności z powodu technologii realizacji prac określonej: umową, normami lub innymi przepisami, wymagającej konkretnych warunków atmosferycznych, jeżeli koniec</w:t>
      </w:r>
      <w:r>
        <w:t>z</w:t>
      </w:r>
      <w:r>
        <w:t xml:space="preserve">ność wykonania prac w tym okresie nie jest następstwem okoliczności, za które Wykonawca </w:t>
      </w:r>
      <w:r>
        <w:lastRenderedPageBreak/>
        <w:t>ponosi odpowiedzialność, e) gdy wystąpi konieczność wykonania robót zamiennych lub i</w:t>
      </w:r>
      <w:r>
        <w:t>n</w:t>
      </w:r>
      <w:r>
        <w:t>nych robót niezbędnych do wykonania przedmiotu umowy ze względu na zasady wiedzy technicznej, oraz wystąpienia robót dodatkowych, które wstrzymują lub opóźniają realizację przedmiotu umowy, wystąpienia nie-bezpieczeństwa kolizji z istniejącym uzbrojeniem terenu, z planowanymi lub równolegle prowadzonymi przez inne podmioty, w zakresie niezbędnym do uniknięcia lub usunięcia tych kolizji, f) w przypadku zmiany terminu realizacji zawartej przez Zamawiającego umowy o dofinansowanie projektu na który wyrazi zgodę Instytucja Zarządzająca lub zmianami wytycznych dotyczących realizacji projektu, g) wystąpią opó</w:t>
      </w:r>
      <w:r>
        <w:t>ź</w:t>
      </w:r>
      <w:r>
        <w:t>nienia w dokonaniu określonych czynności lub ich zaniechanie przez właściwe organy adm</w:t>
      </w:r>
      <w:r>
        <w:t>i</w:t>
      </w:r>
      <w:r>
        <w:t>nistracji państwowej, które nie są następstwem okoliczności, za które Wykonawca ponosi odpowiedzialność, h) wystąpienia warunków geologicznych, geotechnicznych lub hydrol</w:t>
      </w:r>
      <w:r>
        <w:t>o</w:t>
      </w:r>
      <w:r>
        <w:t>gicznych odbiegających w sposób istotny od przyjętych w dokumentacji projektowej, rozp</w:t>
      </w:r>
      <w:r>
        <w:t>o</w:t>
      </w:r>
      <w:r>
        <w:t>znania terenu w zakresie znalezisk archeologicznych, występowania niewybuchów lub ni</w:t>
      </w:r>
      <w:r>
        <w:t>e</w:t>
      </w:r>
      <w:r>
        <w:t>wypałów, które mogą skutkować w świetle dotychczasowych założeń niewykonaniem lub nienależytym wykonaniem przedmiotu umowy, i) wystąpienia warunków terenu budowy o</w:t>
      </w:r>
      <w:r>
        <w:t>d</w:t>
      </w:r>
      <w:r>
        <w:t>biegających w sposób istotny od przyjętych w dokumentacji projektowej, w szczególności napotkania niezinwentaryzowanych lub błędnie zinwentaryzowanych sieci, instalacji lub i</w:t>
      </w:r>
      <w:r>
        <w:t>n</w:t>
      </w:r>
      <w:r>
        <w:t>nych obiektów budowlanych, j) konieczności zrealizowania przedmiotu umowy przy zast</w:t>
      </w:r>
      <w:r>
        <w:t>o</w:t>
      </w:r>
      <w:r>
        <w:t>sowaniu innych rozwiązań technicznych lub materiałowych ze względu na zmiany obowiąz</w:t>
      </w:r>
      <w:r>
        <w:t>u</w:t>
      </w:r>
      <w:r>
        <w:t>jącego prawa, k) wystąpienia niebezpieczeństwa kolizji z planowanymi lub równolegle pr</w:t>
      </w:r>
      <w:r>
        <w:t>o</w:t>
      </w:r>
      <w:r>
        <w:t>wadzonymi przez inne podmioty inwestycjami w zakresie niezbędnym do uniknięcia lub us</w:t>
      </w:r>
      <w:r>
        <w:t>u</w:t>
      </w:r>
      <w:r>
        <w:t xml:space="preserve">nięcia tych kolizji, l) wystąpienia Siły wyższej uniemożliwiającej wykonanie przedmiotu umowy zgodnie z jej postanowieniami, w tym związanej z ogłoszeniem pandemii </w:t>
      </w:r>
      <w:proofErr w:type="spellStart"/>
      <w:r>
        <w:t>koronaw</w:t>
      </w:r>
      <w:r>
        <w:t>i</w:t>
      </w:r>
      <w:r>
        <w:t>rusa</w:t>
      </w:r>
      <w:proofErr w:type="spellEnd"/>
      <w:r>
        <w:t>, termin wykonania przedmiotu umowy może zostać przedłużony za zgodą Zamawiając</w:t>
      </w:r>
      <w:r>
        <w:t>e</w:t>
      </w:r>
      <w:r>
        <w:t xml:space="preserve">go, m) wystąpienia okoliczności, o których mowa w art. 144 ust. 1 pkt 1 – 6 ustawy Prawo zamówień publicznych. </w:t>
      </w:r>
      <w:r>
        <w:br/>
      </w:r>
      <w:r>
        <w:rPr>
          <w:b/>
          <w:bCs/>
        </w:rPr>
        <w:t xml:space="preserve">W ogłoszeniu powinno być: </w:t>
      </w:r>
      <w:r>
        <w:t>IV.5) ZMIANA UMOWY Przewiduje się istotne zmiany post</w:t>
      </w:r>
      <w:r>
        <w:t>a</w:t>
      </w:r>
      <w:r>
        <w:t>nowień zawartej umowy w stosunku do treści oferty, na podstawie której dokonano wyboru wykonawcy: Tak Należy wskazać zakres, charakter zmian oraz warunki wprowadzenia zmian: 1. Zmiana postanowień umowy może nastąpić tylko w formie pisemnej. 2. Zmiana umowy w zakresie materiałów, parametrów technicznych, technologii wykonania robót b</w:t>
      </w:r>
      <w:r>
        <w:t>u</w:t>
      </w:r>
      <w:r>
        <w:t>dowlanych, sposobu i zakresu wykonania przedmiotu umowy może nastąpić w przypadku: 1) jeżeli spowoduje obniżenie kosztów ponoszonych przez Zamawiającego na eksploatację i konserwację przedmiotu umowy lub wynikają z aktualizacji rozwiązań z uwagi na postęp technologiczny lub zmiany obowiązujących przepisów, 2) nastąpi zmiana materiałów lub urządzeń o parametrach tożsamych lub lepszych od przyjętych w projekcie w przypadku w</w:t>
      </w:r>
      <w:r>
        <w:t>y</w:t>
      </w:r>
      <w:r>
        <w:t>cofania lub niedostępności na rynku materiału lub urządzenia opisanego w projekcie. 3. D</w:t>
      </w:r>
      <w:r>
        <w:t>o</w:t>
      </w:r>
      <w:r>
        <w:lastRenderedPageBreak/>
        <w:t xml:space="preserve">konując zmiany sposobu świadczenia, Strony wyodrębnią: </w:t>
      </w:r>
      <w:r>
        <w:sym w:font="Symbol" w:char="F02D"/>
      </w:r>
      <w:r>
        <w:t xml:space="preserve"> roboty zamienne, tj. roboty, kt</w:t>
      </w:r>
      <w:r>
        <w:t>ó</w:t>
      </w:r>
      <w:r>
        <w:t xml:space="preserve">re Wykonawca wykona w zamian robót zawartych w pierwotnej dokumentacji projektowej, </w:t>
      </w:r>
      <w:r>
        <w:sym w:font="Symbol" w:char="F02D"/>
      </w:r>
      <w:r>
        <w:t xml:space="preserve"> roboty zaniechane, przez które rozumie się roboty objęte pierwotną dokumentacją projekt</w:t>
      </w:r>
      <w:r>
        <w:t>o</w:t>
      </w:r>
      <w:r>
        <w:t>wą, a których wykonanie stało się zbędne. 4. Strony mają prawo do przedłużenia terminu z</w:t>
      </w:r>
      <w:r>
        <w:t>a</w:t>
      </w:r>
      <w:r>
        <w:t>kończenia robót o okres trwania przyczyn, z powodu których będzie zagrożone dotrzymanie terminu zakończenia przedmiotu umowy, w następujących sytuacjach: a) jeżeli przyczyny będą następstwem okoliczności, za które odpowiedzialność ponosi Zamawiający, w szczegó</w:t>
      </w:r>
      <w:r>
        <w:t>l</w:t>
      </w:r>
      <w:r>
        <w:t>ności będą następstwem nieterminowego przekazania terenu budowy, konieczności zmian zakresu robót, w jakim ww. okoliczności miały lub będą mogły mieć wpływ na dotrzymanie terminu zakończenia robót, b) gdy wystąpią opóźnienia w wydawaniu decyzji, zezwoleń, uzgodnień, opinii itp., do wydania których właściwe organy są zobowiązane na mocy przep</w:t>
      </w:r>
      <w:r>
        <w:t>i</w:t>
      </w:r>
      <w:r>
        <w:t>sów prawa, jeżeli nie są następstwem okoliczności, za które Wykonawca ponosi odpowi</w:t>
      </w:r>
      <w:r>
        <w:t>e</w:t>
      </w:r>
      <w:r>
        <w:t>dzialność, c) jeżeli wystąpi brak możliwości wykonywania robót z powodu nie dopuszczania do ich wykonywania przez uprawniony organ lub nakazania ich wstrzymania przez upra</w:t>
      </w:r>
      <w:r>
        <w:t>w</w:t>
      </w:r>
      <w:r>
        <w:t>niony organ, z przyczyn niezależnych od Wykonawcy, d)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e) gdy wystąpi konieczność wykonania robót zamiennych lub innych robót niezbędnych do wykon</w:t>
      </w:r>
      <w:r>
        <w:t>a</w:t>
      </w:r>
      <w:r>
        <w:t>nia przedmiotu umowy ze względu na zasady wiedzy technicznej, oraz wystąpienia robót d</w:t>
      </w:r>
      <w:r>
        <w:t>o</w:t>
      </w:r>
      <w:r>
        <w:t>datkowych, które wstrzymują lub opóźniają realizację przedmiotu umowy, wystąpienia ni</w:t>
      </w:r>
      <w:r>
        <w:t>e</w:t>
      </w:r>
      <w:r>
        <w:t>bezpieczeństwa kolizji z istniejącym uzbrojeniem terenu, z planowanymi lub równolegle prowadzonymi przez inne podmioty, w zakresie niezbędnym do uniknięcia lub usunięcia tych kolizji, f) w przypadku zmiany terminu realizacji zawartej przez Zamawiającego umowy o dofinansowanie projektu na który wyrazi zgodę Instytucja Zarządzająca lub zmianami w</w:t>
      </w:r>
      <w:r>
        <w:t>y</w:t>
      </w:r>
      <w:r>
        <w:t>tycznych dotyczących realizacji projektu, g) wystąpią opóźnienia w dokonaniu określonych czynności lub ich zaniechanie przez właściwe organy administracji państwowej, które nie są następstwem okoliczności, za które Wykonawca ponosi odpowiedzialność, h)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i) wystąpienia warunków terenu budowy odbiegających w sposób istotny od przyj</w:t>
      </w:r>
      <w:r>
        <w:t>ę</w:t>
      </w:r>
      <w:r>
        <w:t>tych w dokumentacji projektowej, w szczególności napotkania niezinwentaryzowanych lub błędnie zinwentaryzowanych sieci, instalacji lub innych obiektów budowlanych, j) koniec</w:t>
      </w:r>
      <w:r>
        <w:t>z</w:t>
      </w:r>
      <w:r>
        <w:t xml:space="preserve">ności zrealizowania przedmiotu umowy przy zastosowaniu innych rozwiązań technicznych </w:t>
      </w:r>
      <w:r>
        <w:lastRenderedPageBreak/>
        <w:t>lub materiałowych ze względu na zmiany obowiązującego prawa, k) wystąpienia niebezpi</w:t>
      </w:r>
      <w:r>
        <w:t>e</w:t>
      </w:r>
      <w:r>
        <w:t>czeństwa kolizji z planowanymi lub równolegle prowadzonymi przez inne podmioty inwest</w:t>
      </w:r>
      <w:r>
        <w:t>y</w:t>
      </w:r>
      <w:r>
        <w:t xml:space="preserve">cjami w zakresie niezbędnym do uniknięcia lub usunięcia tych kolizji, l) wystąpienia Siły wyższej uniemożliwiającej wykonanie przedmiotu umowy zgodnie z jej postanowieniami, w tym związanej z ogłoszeniem pandemii </w:t>
      </w:r>
      <w:proofErr w:type="spellStart"/>
      <w:r>
        <w:t>koronawirusa</w:t>
      </w:r>
      <w:proofErr w:type="spellEnd"/>
      <w:r>
        <w:t xml:space="preserve">, termin wykonania przedmiotu umowy może zostać przedłużony za zgodą Zamawiającego, m) wystąpienia okoliczności, o których mowa w art. 144 ust. 1 pkt 1 – 6 ustawy Prawo zamówień publicznych. </w:t>
      </w:r>
    </w:p>
    <w:p w:rsidR="00CA6E39" w:rsidRDefault="00CA6E39" w:rsidP="00CA6E39">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2"/>
      </w:tblGrid>
      <w:tr w:rsidR="00CA6E39" w:rsidTr="00CA6E39">
        <w:trPr>
          <w:tblCellSpacing w:w="15" w:type="dxa"/>
        </w:trPr>
        <w:tc>
          <w:tcPr>
            <w:tcW w:w="0" w:type="auto"/>
            <w:vAlign w:val="center"/>
            <w:hideMark/>
          </w:tcPr>
          <w:p w:rsidR="00CA6E39" w:rsidRDefault="00CA6E39">
            <w:pPr>
              <w:shd w:val="clear" w:color="auto" w:fill="E0DCCE"/>
              <w:spacing w:line="300" w:lineRule="atLeast"/>
              <w:jc w:val="center"/>
              <w:textAlignment w:val="center"/>
              <w:divId w:val="2075546224"/>
              <w:rPr>
                <w:rFonts w:ascii="Tahoma" w:hAnsi="Tahoma" w:cs="Tahoma"/>
                <w:sz w:val="18"/>
                <w:szCs w:val="18"/>
              </w:rPr>
            </w:pPr>
            <w:r>
              <w:rPr>
                <w:rFonts w:ascii="Tahoma" w:hAnsi="Tahoma" w:cs="Tahoma"/>
                <w:sz w:val="18"/>
                <w:szCs w:val="18"/>
              </w:rPr>
              <w:t xml:space="preserve">Copyright © 2010 </w:t>
            </w:r>
            <w:hyperlink r:id="rId9" w:history="1">
              <w:r>
                <w:rPr>
                  <w:rStyle w:val="Hipercze"/>
                  <w:rFonts w:ascii="Tahoma" w:hAnsi="Tahoma" w:cs="Tahoma"/>
                  <w:sz w:val="18"/>
                  <w:szCs w:val="18"/>
                </w:rPr>
                <w:t>Urząd Zamówień Publicznych</w:t>
              </w:r>
            </w:hyperlink>
            <w:r>
              <w:rPr>
                <w:rFonts w:ascii="Tahoma" w:hAnsi="Tahoma" w:cs="Tahoma"/>
                <w:sz w:val="18"/>
                <w:szCs w:val="18"/>
              </w:rPr>
              <w:t xml:space="preserve"> </w:t>
            </w:r>
          </w:p>
        </w:tc>
      </w:tr>
    </w:tbl>
    <w:p w:rsidR="003B2ED5" w:rsidRPr="00CA6E39" w:rsidRDefault="003B2ED5" w:rsidP="00CA6E39"/>
    <w:sectPr w:rsidR="003B2ED5" w:rsidRPr="00CA6E39">
      <w:headerReference w:type="default" r:id="rId10"/>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F1" w:rsidRDefault="006F6DF1" w:rsidP="00D66BD6">
      <w:pPr>
        <w:spacing w:line="240" w:lineRule="auto"/>
      </w:pPr>
      <w:r>
        <w:separator/>
      </w:r>
    </w:p>
  </w:endnote>
  <w:endnote w:type="continuationSeparator" w:id="0">
    <w:p w:rsidR="006F6DF1" w:rsidRDefault="006F6DF1" w:rsidP="00D66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F1" w:rsidRDefault="006F6DF1" w:rsidP="00D66BD6">
      <w:pPr>
        <w:spacing w:line="240" w:lineRule="auto"/>
      </w:pPr>
      <w:r>
        <w:separator/>
      </w:r>
    </w:p>
  </w:footnote>
  <w:footnote w:type="continuationSeparator" w:id="0">
    <w:p w:rsidR="006F6DF1" w:rsidRDefault="006F6DF1" w:rsidP="00D66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D8" w:rsidRPr="00472DB5" w:rsidRDefault="002E5044" w:rsidP="00FA6AD8">
    <w:pPr>
      <w:spacing w:before="100" w:beforeAutospacing="1" w:after="100" w:afterAutospacing="1"/>
      <w:rPr>
        <w:rFonts w:ascii="Arial" w:hAnsi="Arial" w:cs="Arial"/>
        <w:b/>
      </w:rPr>
    </w:pPr>
    <w:r>
      <w:rPr>
        <w:noProof/>
      </w:rPr>
      <w:drawing>
        <wp:anchor distT="0" distB="0" distL="114300" distR="114300" simplePos="0" relativeHeight="251659264" behindDoc="0" locked="0" layoutInCell="1" allowOverlap="1" wp14:anchorId="4D601197" wp14:editId="798FAA3D">
          <wp:simplePos x="0" y="0"/>
          <wp:positionH relativeFrom="column">
            <wp:posOffset>-586105</wp:posOffset>
          </wp:positionH>
          <wp:positionV relativeFrom="paragraph">
            <wp:posOffset>289560</wp:posOffset>
          </wp:positionV>
          <wp:extent cx="7107555" cy="579120"/>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rcRect r="1303" b="8215"/>
                  <a:stretch>
                    <a:fillRect/>
                  </a:stretch>
                </pic:blipFill>
                <pic:spPr bwMode="auto">
                  <a:xfrm>
                    <a:off x="0" y="0"/>
                    <a:ext cx="7107555" cy="579120"/>
                  </a:xfrm>
                  <a:prstGeom prst="rect">
                    <a:avLst/>
                  </a:prstGeom>
                </pic:spPr>
              </pic:pic>
            </a:graphicData>
          </a:graphic>
          <wp14:sizeRelH relativeFrom="margin">
            <wp14:pctWidth>0</wp14:pctWidth>
          </wp14:sizeRelH>
          <wp14:sizeRelV relativeFrom="margin">
            <wp14:pctHeight>0</wp14:pctHeight>
          </wp14:sizeRelV>
        </wp:anchor>
      </w:drawing>
    </w:r>
  </w:p>
  <w:p w:rsidR="00D66BD6" w:rsidRDefault="00D66BD6" w:rsidP="00D66BD6">
    <w:pPr>
      <w:spacing w:line="360" w:lineRule="auto"/>
      <w:rPr>
        <w:rFonts w:ascii="Arial" w:hAnsi="Arial" w:cs="Arial"/>
        <w:b/>
      </w:rPr>
    </w:pPr>
  </w:p>
  <w:p w:rsidR="00D66BD6" w:rsidRDefault="00D66B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53"/>
      </v:shape>
    </w:pict>
  </w:numPicBullet>
  <w:abstractNum w:abstractNumId="0">
    <w:nsid w:val="011C410C"/>
    <w:multiLevelType w:val="multilevel"/>
    <w:tmpl w:val="D00AA4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430F0"/>
    <w:multiLevelType w:val="multilevel"/>
    <w:tmpl w:val="20360F12"/>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F404C"/>
    <w:multiLevelType w:val="hybridMultilevel"/>
    <w:tmpl w:val="C554D652"/>
    <w:lvl w:ilvl="0" w:tplc="5DA26CDE">
      <w:start w:val="1"/>
      <w:numFmt w:val="bullet"/>
      <w:lvlText w:val=""/>
      <w:lvlJc w:val="left"/>
      <w:pPr>
        <w:tabs>
          <w:tab w:val="num" w:pos="357"/>
        </w:tabs>
        <w:ind w:left="357" w:hanging="35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E70865"/>
    <w:multiLevelType w:val="multilevel"/>
    <w:tmpl w:val="C554D652"/>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BF0B7A"/>
    <w:multiLevelType w:val="singleLevel"/>
    <w:tmpl w:val="F32C9EA4"/>
    <w:lvl w:ilvl="0">
      <w:start w:val="1"/>
      <w:numFmt w:val="decimal"/>
      <w:lvlText w:val="%1)"/>
      <w:legacy w:legacy="1" w:legacySpace="0" w:legacyIndent="360"/>
      <w:lvlJc w:val="left"/>
      <w:pPr>
        <w:ind w:left="360" w:hanging="360"/>
      </w:pPr>
    </w:lvl>
  </w:abstractNum>
  <w:abstractNum w:abstractNumId="5">
    <w:nsid w:val="0F2A6D12"/>
    <w:multiLevelType w:val="multilevel"/>
    <w:tmpl w:val="DCBCCA94"/>
    <w:lvl w:ilvl="0">
      <w:start w:val="1"/>
      <w:numFmt w:val="upp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680C51"/>
    <w:multiLevelType w:val="hybridMultilevel"/>
    <w:tmpl w:val="ACBAE18C"/>
    <w:lvl w:ilvl="0" w:tplc="51D605F6">
      <w:start w:val="1"/>
      <w:numFmt w:val="decimal"/>
      <w:lvlText w:val="%1."/>
      <w:lvlJc w:val="left"/>
      <w:pPr>
        <w:tabs>
          <w:tab w:val="num" w:pos="357"/>
        </w:tabs>
        <w:ind w:left="357" w:hanging="35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F7A4444"/>
    <w:multiLevelType w:val="hybridMultilevel"/>
    <w:tmpl w:val="68AC0442"/>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7C3DC0"/>
    <w:multiLevelType w:val="hybridMultilevel"/>
    <w:tmpl w:val="76EE083C"/>
    <w:lvl w:ilvl="0" w:tplc="8FDA4BF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38204B"/>
    <w:multiLevelType w:val="hybridMultilevel"/>
    <w:tmpl w:val="451A5A98"/>
    <w:lvl w:ilvl="0" w:tplc="37286D8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481339A"/>
    <w:multiLevelType w:val="multilevel"/>
    <w:tmpl w:val="C6A07D5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8352F6"/>
    <w:multiLevelType w:val="hybridMultilevel"/>
    <w:tmpl w:val="CBF87D6E"/>
    <w:lvl w:ilvl="0" w:tplc="DE282F6C">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BA70DA"/>
    <w:multiLevelType w:val="multilevel"/>
    <w:tmpl w:val="7DEAD8C4"/>
    <w:lvl w:ilvl="0">
      <w:start w:val="1"/>
      <w:numFmt w:val="decimal"/>
      <w:lvlText w:val="%1."/>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BD393C"/>
    <w:multiLevelType w:val="hybridMultilevel"/>
    <w:tmpl w:val="C32CE55A"/>
    <w:lvl w:ilvl="0" w:tplc="2250AB7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E016A7E"/>
    <w:multiLevelType w:val="hybridMultilevel"/>
    <w:tmpl w:val="44D2A1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8633F9"/>
    <w:multiLevelType w:val="hybridMultilevel"/>
    <w:tmpl w:val="218C69E0"/>
    <w:lvl w:ilvl="0" w:tplc="717C3E2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22D6CA8"/>
    <w:multiLevelType w:val="multilevel"/>
    <w:tmpl w:val="77DCA3A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C26B5E"/>
    <w:multiLevelType w:val="multilevel"/>
    <w:tmpl w:val="BCBADC16"/>
    <w:lvl w:ilvl="0">
      <w:start w:val="1"/>
      <w:numFmt w:val="low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116FE0"/>
    <w:multiLevelType w:val="hybridMultilevel"/>
    <w:tmpl w:val="77DCA3A6"/>
    <w:lvl w:ilvl="0" w:tplc="5DC0FCC6">
      <w:start w:val="1"/>
      <w:numFmt w:val="bullet"/>
      <w:lvlText w:val=""/>
      <w:lvlPicBulletId w:val="0"/>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1C65561"/>
    <w:multiLevelType w:val="multilevel"/>
    <w:tmpl w:val="CBF87D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D50DA0"/>
    <w:multiLevelType w:val="hybridMultilevel"/>
    <w:tmpl w:val="C8D2C09C"/>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4337887"/>
    <w:multiLevelType w:val="multilevel"/>
    <w:tmpl w:val="218C69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9A7479"/>
    <w:multiLevelType w:val="multilevel"/>
    <w:tmpl w:val="451A5A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2FD45F4"/>
    <w:multiLevelType w:val="multilevel"/>
    <w:tmpl w:val="6798A58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7E367F"/>
    <w:multiLevelType w:val="hybridMultilevel"/>
    <w:tmpl w:val="D00AA4B6"/>
    <w:lvl w:ilvl="0" w:tplc="A3AEDB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76D0E8D"/>
    <w:multiLevelType w:val="multilevel"/>
    <w:tmpl w:val="342A89C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DF1176"/>
    <w:multiLevelType w:val="multilevel"/>
    <w:tmpl w:val="76EE083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E0339EE"/>
    <w:multiLevelType w:val="multilevel"/>
    <w:tmpl w:val="C32CE5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CB32DD8"/>
    <w:multiLevelType w:val="multilevel"/>
    <w:tmpl w:val="536E2A40"/>
    <w:styleLink w:val="NormalnyJK"/>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0"/>
  </w:num>
  <w:num w:numId="3">
    <w:abstractNumId w:val="15"/>
  </w:num>
  <w:num w:numId="4">
    <w:abstractNumId w:val="21"/>
  </w:num>
  <w:num w:numId="5">
    <w:abstractNumId w:val="8"/>
  </w:num>
  <w:num w:numId="6">
    <w:abstractNumId w:val="26"/>
  </w:num>
  <w:num w:numId="7">
    <w:abstractNumId w:val="2"/>
  </w:num>
  <w:num w:numId="8">
    <w:abstractNumId w:val="3"/>
  </w:num>
  <w:num w:numId="9">
    <w:abstractNumId w:val="18"/>
  </w:num>
  <w:num w:numId="10">
    <w:abstractNumId w:val="16"/>
  </w:num>
  <w:num w:numId="11">
    <w:abstractNumId w:val="13"/>
  </w:num>
  <w:num w:numId="12">
    <w:abstractNumId w:val="27"/>
  </w:num>
  <w:num w:numId="13">
    <w:abstractNumId w:val="11"/>
  </w:num>
  <w:num w:numId="14">
    <w:abstractNumId w:val="19"/>
  </w:num>
  <w:num w:numId="15">
    <w:abstractNumId w:val="9"/>
  </w:num>
  <w:num w:numId="16">
    <w:abstractNumId w:val="22"/>
  </w:num>
  <w:num w:numId="17">
    <w:abstractNumId w:val="6"/>
  </w:num>
  <w:num w:numId="18">
    <w:abstractNumId w:val="12"/>
  </w:num>
  <w:num w:numId="19">
    <w:abstractNumId w:val="25"/>
  </w:num>
  <w:num w:numId="20">
    <w:abstractNumId w:val="5"/>
  </w:num>
  <w:num w:numId="21">
    <w:abstractNumId w:val="1"/>
  </w:num>
  <w:num w:numId="22">
    <w:abstractNumId w:val="23"/>
  </w:num>
  <w:num w:numId="23">
    <w:abstractNumId w:val="10"/>
  </w:num>
  <w:num w:numId="24">
    <w:abstractNumId w:val="17"/>
  </w:num>
  <w:num w:numId="25">
    <w:abstractNumId w:val="28"/>
  </w:num>
  <w:num w:numId="26">
    <w:abstractNumId w:val="4"/>
  </w:num>
  <w:num w:numId="27">
    <w:abstractNumId w:val="7"/>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D4"/>
    <w:rsid w:val="00005771"/>
    <w:rsid w:val="000107AA"/>
    <w:rsid w:val="00012A7B"/>
    <w:rsid w:val="00013544"/>
    <w:rsid w:val="00026CD8"/>
    <w:rsid w:val="00036903"/>
    <w:rsid w:val="00044695"/>
    <w:rsid w:val="00046807"/>
    <w:rsid w:val="00050B10"/>
    <w:rsid w:val="00052D2E"/>
    <w:rsid w:val="00052D56"/>
    <w:rsid w:val="00061480"/>
    <w:rsid w:val="00070344"/>
    <w:rsid w:val="00075319"/>
    <w:rsid w:val="000768DC"/>
    <w:rsid w:val="00085476"/>
    <w:rsid w:val="00087B89"/>
    <w:rsid w:val="0009003B"/>
    <w:rsid w:val="00094A66"/>
    <w:rsid w:val="000A276E"/>
    <w:rsid w:val="000A3441"/>
    <w:rsid w:val="000B42A6"/>
    <w:rsid w:val="000E731C"/>
    <w:rsid w:val="000F04E5"/>
    <w:rsid w:val="000F0538"/>
    <w:rsid w:val="0010158D"/>
    <w:rsid w:val="00116C5D"/>
    <w:rsid w:val="00120590"/>
    <w:rsid w:val="00122048"/>
    <w:rsid w:val="00173228"/>
    <w:rsid w:val="00185808"/>
    <w:rsid w:val="001A2C38"/>
    <w:rsid w:val="001A63E5"/>
    <w:rsid w:val="001A6560"/>
    <w:rsid w:val="001B58D4"/>
    <w:rsid w:val="001C41C9"/>
    <w:rsid w:val="001C44A0"/>
    <w:rsid w:val="001D2DBB"/>
    <w:rsid w:val="001D61A3"/>
    <w:rsid w:val="001E046A"/>
    <w:rsid w:val="001F120B"/>
    <w:rsid w:val="001F2022"/>
    <w:rsid w:val="0020648C"/>
    <w:rsid w:val="002141FC"/>
    <w:rsid w:val="00226017"/>
    <w:rsid w:val="00257CFB"/>
    <w:rsid w:val="00264BD4"/>
    <w:rsid w:val="00273692"/>
    <w:rsid w:val="00274C99"/>
    <w:rsid w:val="002860F0"/>
    <w:rsid w:val="002945AD"/>
    <w:rsid w:val="002B171A"/>
    <w:rsid w:val="002B4075"/>
    <w:rsid w:val="002C0606"/>
    <w:rsid w:val="002C38F6"/>
    <w:rsid w:val="002C3B0D"/>
    <w:rsid w:val="002C710C"/>
    <w:rsid w:val="002D43A2"/>
    <w:rsid w:val="002D6935"/>
    <w:rsid w:val="002E5044"/>
    <w:rsid w:val="002F27C0"/>
    <w:rsid w:val="002F2993"/>
    <w:rsid w:val="00310545"/>
    <w:rsid w:val="0031456C"/>
    <w:rsid w:val="00315E9B"/>
    <w:rsid w:val="00332AED"/>
    <w:rsid w:val="00335ED3"/>
    <w:rsid w:val="003364F3"/>
    <w:rsid w:val="00350627"/>
    <w:rsid w:val="00361424"/>
    <w:rsid w:val="00373718"/>
    <w:rsid w:val="00375C29"/>
    <w:rsid w:val="00385714"/>
    <w:rsid w:val="00392444"/>
    <w:rsid w:val="00397342"/>
    <w:rsid w:val="003A51A7"/>
    <w:rsid w:val="003A5299"/>
    <w:rsid w:val="003B2ED5"/>
    <w:rsid w:val="003C233D"/>
    <w:rsid w:val="003C5A6B"/>
    <w:rsid w:val="003D2135"/>
    <w:rsid w:val="003D6FED"/>
    <w:rsid w:val="003E6A9D"/>
    <w:rsid w:val="003E6DF2"/>
    <w:rsid w:val="003F2295"/>
    <w:rsid w:val="003F34D6"/>
    <w:rsid w:val="00405401"/>
    <w:rsid w:val="004103DD"/>
    <w:rsid w:val="004176D2"/>
    <w:rsid w:val="004201DB"/>
    <w:rsid w:val="0042336C"/>
    <w:rsid w:val="00424A56"/>
    <w:rsid w:val="00434811"/>
    <w:rsid w:val="004737D6"/>
    <w:rsid w:val="00483EAA"/>
    <w:rsid w:val="004901A7"/>
    <w:rsid w:val="00496128"/>
    <w:rsid w:val="004A7C9F"/>
    <w:rsid w:val="004C49B5"/>
    <w:rsid w:val="004C53F4"/>
    <w:rsid w:val="004C6C8D"/>
    <w:rsid w:val="004D7D51"/>
    <w:rsid w:val="004E0229"/>
    <w:rsid w:val="004E7262"/>
    <w:rsid w:val="004E73B7"/>
    <w:rsid w:val="004F2AE7"/>
    <w:rsid w:val="00504857"/>
    <w:rsid w:val="00514E18"/>
    <w:rsid w:val="005315B8"/>
    <w:rsid w:val="005372CF"/>
    <w:rsid w:val="00541065"/>
    <w:rsid w:val="0054396F"/>
    <w:rsid w:val="00550288"/>
    <w:rsid w:val="00557655"/>
    <w:rsid w:val="00560D02"/>
    <w:rsid w:val="00561481"/>
    <w:rsid w:val="00567666"/>
    <w:rsid w:val="00571BBC"/>
    <w:rsid w:val="00573230"/>
    <w:rsid w:val="005748DD"/>
    <w:rsid w:val="00597FAF"/>
    <w:rsid w:val="005A4518"/>
    <w:rsid w:val="005D3AA6"/>
    <w:rsid w:val="005D4FFD"/>
    <w:rsid w:val="005E27B2"/>
    <w:rsid w:val="005E4D63"/>
    <w:rsid w:val="005E770E"/>
    <w:rsid w:val="005F1DCB"/>
    <w:rsid w:val="006137B7"/>
    <w:rsid w:val="00622EC0"/>
    <w:rsid w:val="00636E7F"/>
    <w:rsid w:val="0065252E"/>
    <w:rsid w:val="006570BC"/>
    <w:rsid w:val="0066439F"/>
    <w:rsid w:val="00675B33"/>
    <w:rsid w:val="006803D1"/>
    <w:rsid w:val="00680A66"/>
    <w:rsid w:val="00687FDF"/>
    <w:rsid w:val="006A44BE"/>
    <w:rsid w:val="006A5204"/>
    <w:rsid w:val="006C7990"/>
    <w:rsid w:val="006D19EE"/>
    <w:rsid w:val="006D5547"/>
    <w:rsid w:val="006E52D8"/>
    <w:rsid w:val="006E5694"/>
    <w:rsid w:val="006F440E"/>
    <w:rsid w:val="006F4869"/>
    <w:rsid w:val="006F6DF1"/>
    <w:rsid w:val="00720F07"/>
    <w:rsid w:val="00730407"/>
    <w:rsid w:val="0073193D"/>
    <w:rsid w:val="00737723"/>
    <w:rsid w:val="00737EE3"/>
    <w:rsid w:val="00740EAC"/>
    <w:rsid w:val="0074551F"/>
    <w:rsid w:val="007644AE"/>
    <w:rsid w:val="0076475E"/>
    <w:rsid w:val="00771BE0"/>
    <w:rsid w:val="007776BA"/>
    <w:rsid w:val="00783D2E"/>
    <w:rsid w:val="00787107"/>
    <w:rsid w:val="007A15A0"/>
    <w:rsid w:val="007A7567"/>
    <w:rsid w:val="007B6DBA"/>
    <w:rsid w:val="007C1FE0"/>
    <w:rsid w:val="007D4941"/>
    <w:rsid w:val="007D4974"/>
    <w:rsid w:val="007E0DBC"/>
    <w:rsid w:val="007E5243"/>
    <w:rsid w:val="007F1047"/>
    <w:rsid w:val="007F56D4"/>
    <w:rsid w:val="007F6CD0"/>
    <w:rsid w:val="008007CC"/>
    <w:rsid w:val="0080400D"/>
    <w:rsid w:val="0082061A"/>
    <w:rsid w:val="00823C70"/>
    <w:rsid w:val="008251E0"/>
    <w:rsid w:val="00827BE4"/>
    <w:rsid w:val="00834C36"/>
    <w:rsid w:val="00843B2B"/>
    <w:rsid w:val="00846879"/>
    <w:rsid w:val="0086009B"/>
    <w:rsid w:val="008A0F39"/>
    <w:rsid w:val="008A16FE"/>
    <w:rsid w:val="008A5645"/>
    <w:rsid w:val="008C4AED"/>
    <w:rsid w:val="008D07F0"/>
    <w:rsid w:val="008D6569"/>
    <w:rsid w:val="008E09A8"/>
    <w:rsid w:val="008E4557"/>
    <w:rsid w:val="008E4C9F"/>
    <w:rsid w:val="008E68F9"/>
    <w:rsid w:val="008F4A21"/>
    <w:rsid w:val="00900DD6"/>
    <w:rsid w:val="0090298E"/>
    <w:rsid w:val="00916847"/>
    <w:rsid w:val="00940C1D"/>
    <w:rsid w:val="009450C2"/>
    <w:rsid w:val="009542E0"/>
    <w:rsid w:val="00977F8A"/>
    <w:rsid w:val="00980247"/>
    <w:rsid w:val="00980982"/>
    <w:rsid w:val="009946FD"/>
    <w:rsid w:val="00995D4E"/>
    <w:rsid w:val="009B4B37"/>
    <w:rsid w:val="009B69CF"/>
    <w:rsid w:val="009C3BB5"/>
    <w:rsid w:val="009D4901"/>
    <w:rsid w:val="009E3C3F"/>
    <w:rsid w:val="009E6D3B"/>
    <w:rsid w:val="009F33FC"/>
    <w:rsid w:val="009F6BC5"/>
    <w:rsid w:val="009F6D9D"/>
    <w:rsid w:val="00A02C1A"/>
    <w:rsid w:val="00A13404"/>
    <w:rsid w:val="00A16038"/>
    <w:rsid w:val="00A3064A"/>
    <w:rsid w:val="00A32C48"/>
    <w:rsid w:val="00A3347F"/>
    <w:rsid w:val="00A46117"/>
    <w:rsid w:val="00A525B2"/>
    <w:rsid w:val="00A560BF"/>
    <w:rsid w:val="00A74D45"/>
    <w:rsid w:val="00A86288"/>
    <w:rsid w:val="00A9000F"/>
    <w:rsid w:val="00A927E0"/>
    <w:rsid w:val="00A93FBA"/>
    <w:rsid w:val="00AA20D6"/>
    <w:rsid w:val="00AC0ED3"/>
    <w:rsid w:val="00AC741C"/>
    <w:rsid w:val="00AE06CE"/>
    <w:rsid w:val="00AE4CE8"/>
    <w:rsid w:val="00AF1240"/>
    <w:rsid w:val="00AF2613"/>
    <w:rsid w:val="00B04C60"/>
    <w:rsid w:val="00B24252"/>
    <w:rsid w:val="00B30CB2"/>
    <w:rsid w:val="00B31DBD"/>
    <w:rsid w:val="00B40A8A"/>
    <w:rsid w:val="00B424FD"/>
    <w:rsid w:val="00B43757"/>
    <w:rsid w:val="00B70421"/>
    <w:rsid w:val="00B74E05"/>
    <w:rsid w:val="00B85BC3"/>
    <w:rsid w:val="00B86C9A"/>
    <w:rsid w:val="00B913EB"/>
    <w:rsid w:val="00BA049C"/>
    <w:rsid w:val="00BA5EA7"/>
    <w:rsid w:val="00BB396E"/>
    <w:rsid w:val="00BB7DEA"/>
    <w:rsid w:val="00BC2992"/>
    <w:rsid w:val="00BC54FD"/>
    <w:rsid w:val="00BD2EB0"/>
    <w:rsid w:val="00BE47A1"/>
    <w:rsid w:val="00BE5F1E"/>
    <w:rsid w:val="00BE61E1"/>
    <w:rsid w:val="00BF071C"/>
    <w:rsid w:val="00C00A61"/>
    <w:rsid w:val="00C04554"/>
    <w:rsid w:val="00C04E25"/>
    <w:rsid w:val="00C11CDC"/>
    <w:rsid w:val="00C16A89"/>
    <w:rsid w:val="00C17B69"/>
    <w:rsid w:val="00C22919"/>
    <w:rsid w:val="00C278DD"/>
    <w:rsid w:val="00C50FA4"/>
    <w:rsid w:val="00C76FCF"/>
    <w:rsid w:val="00C9370C"/>
    <w:rsid w:val="00CA11C7"/>
    <w:rsid w:val="00CA6E39"/>
    <w:rsid w:val="00CC07DE"/>
    <w:rsid w:val="00CD21F7"/>
    <w:rsid w:val="00CD5454"/>
    <w:rsid w:val="00CD5C03"/>
    <w:rsid w:val="00CD5EC6"/>
    <w:rsid w:val="00CF68AC"/>
    <w:rsid w:val="00CF72EB"/>
    <w:rsid w:val="00D14ACF"/>
    <w:rsid w:val="00D1545D"/>
    <w:rsid w:val="00D22556"/>
    <w:rsid w:val="00D249C7"/>
    <w:rsid w:val="00D3288A"/>
    <w:rsid w:val="00D33F87"/>
    <w:rsid w:val="00D343B1"/>
    <w:rsid w:val="00D37517"/>
    <w:rsid w:val="00D40842"/>
    <w:rsid w:val="00D465A8"/>
    <w:rsid w:val="00D513DC"/>
    <w:rsid w:val="00D52E7F"/>
    <w:rsid w:val="00D540E8"/>
    <w:rsid w:val="00D65D5D"/>
    <w:rsid w:val="00D66BD6"/>
    <w:rsid w:val="00D81380"/>
    <w:rsid w:val="00DB13B0"/>
    <w:rsid w:val="00DB735C"/>
    <w:rsid w:val="00DC51F0"/>
    <w:rsid w:val="00DD6955"/>
    <w:rsid w:val="00DE3C0F"/>
    <w:rsid w:val="00DE5BA5"/>
    <w:rsid w:val="00DF5477"/>
    <w:rsid w:val="00DF7BCB"/>
    <w:rsid w:val="00DF7C0B"/>
    <w:rsid w:val="00E02188"/>
    <w:rsid w:val="00E10680"/>
    <w:rsid w:val="00E3306E"/>
    <w:rsid w:val="00E40934"/>
    <w:rsid w:val="00E467F4"/>
    <w:rsid w:val="00E47489"/>
    <w:rsid w:val="00E50958"/>
    <w:rsid w:val="00E63F1B"/>
    <w:rsid w:val="00E70490"/>
    <w:rsid w:val="00E86019"/>
    <w:rsid w:val="00E90A5D"/>
    <w:rsid w:val="00EA2601"/>
    <w:rsid w:val="00EA4EFA"/>
    <w:rsid w:val="00EA5D04"/>
    <w:rsid w:val="00EA603C"/>
    <w:rsid w:val="00EA6FFD"/>
    <w:rsid w:val="00EB0311"/>
    <w:rsid w:val="00EB11A4"/>
    <w:rsid w:val="00EB4E33"/>
    <w:rsid w:val="00EC4708"/>
    <w:rsid w:val="00ED1872"/>
    <w:rsid w:val="00ED6597"/>
    <w:rsid w:val="00EE1179"/>
    <w:rsid w:val="00EE3E6D"/>
    <w:rsid w:val="00F01163"/>
    <w:rsid w:val="00F066EA"/>
    <w:rsid w:val="00F163B5"/>
    <w:rsid w:val="00F24A97"/>
    <w:rsid w:val="00F51CFC"/>
    <w:rsid w:val="00F71776"/>
    <w:rsid w:val="00F95B01"/>
    <w:rsid w:val="00FA6AD8"/>
    <w:rsid w:val="00FB59CC"/>
    <w:rsid w:val="00FD0785"/>
    <w:rsid w:val="00FD25C9"/>
    <w:rsid w:val="00FD52F7"/>
    <w:rsid w:val="00FE0781"/>
    <w:rsid w:val="00FE165C"/>
    <w:rsid w:val="00FE4762"/>
    <w:rsid w:val="00FE559E"/>
    <w:rsid w:val="00FF38C4"/>
    <w:rsid w:val="00FF4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D66BD6"/>
    <w:pPr>
      <w:tabs>
        <w:tab w:val="center" w:pos="4536"/>
        <w:tab w:val="right" w:pos="9072"/>
      </w:tabs>
      <w:spacing w:line="240" w:lineRule="auto"/>
    </w:pPr>
  </w:style>
  <w:style w:type="character" w:customStyle="1" w:styleId="NagwekZnak">
    <w:name w:val="Nagłówek Znak"/>
    <w:basedOn w:val="Domylnaczcionkaakapitu"/>
    <w:link w:val="Nagwek"/>
    <w:uiPriority w:val="99"/>
    <w:rsid w:val="00D66BD6"/>
    <w:rPr>
      <w:sz w:val="24"/>
    </w:rPr>
  </w:style>
  <w:style w:type="paragraph" w:styleId="Stopka">
    <w:name w:val="footer"/>
    <w:basedOn w:val="Normalny"/>
    <w:link w:val="StopkaZnak"/>
    <w:uiPriority w:val="99"/>
    <w:unhideWhenUsed/>
    <w:rsid w:val="00D66BD6"/>
    <w:pPr>
      <w:tabs>
        <w:tab w:val="center" w:pos="4536"/>
        <w:tab w:val="right" w:pos="9072"/>
      </w:tabs>
      <w:spacing w:line="240" w:lineRule="auto"/>
    </w:pPr>
  </w:style>
  <w:style w:type="character" w:customStyle="1" w:styleId="StopkaZnak">
    <w:name w:val="Stopka Znak"/>
    <w:basedOn w:val="Domylnaczcionkaakapitu"/>
    <w:link w:val="Stopka"/>
    <w:uiPriority w:val="99"/>
    <w:rsid w:val="00D66BD6"/>
    <w:rPr>
      <w:sz w:val="24"/>
    </w:rPr>
  </w:style>
  <w:style w:type="paragraph" w:styleId="Tekstdymka">
    <w:name w:val="Balloon Text"/>
    <w:basedOn w:val="Normalny"/>
    <w:link w:val="TekstdymkaZnak"/>
    <w:uiPriority w:val="99"/>
    <w:semiHidden/>
    <w:unhideWhenUsed/>
    <w:rsid w:val="005576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655"/>
    <w:rPr>
      <w:rFonts w:ascii="Tahoma" w:hAnsi="Tahoma" w:cs="Tahoma"/>
      <w:sz w:val="16"/>
      <w:szCs w:val="16"/>
    </w:rPr>
  </w:style>
  <w:style w:type="character" w:styleId="Hipercze">
    <w:name w:val="Hyperlink"/>
    <w:basedOn w:val="Domylnaczcionkaakapitu"/>
    <w:uiPriority w:val="99"/>
    <w:semiHidden/>
    <w:unhideWhenUsed/>
    <w:rsid w:val="002064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D66BD6"/>
    <w:pPr>
      <w:tabs>
        <w:tab w:val="center" w:pos="4536"/>
        <w:tab w:val="right" w:pos="9072"/>
      </w:tabs>
      <w:spacing w:line="240" w:lineRule="auto"/>
    </w:pPr>
  </w:style>
  <w:style w:type="character" w:customStyle="1" w:styleId="NagwekZnak">
    <w:name w:val="Nagłówek Znak"/>
    <w:basedOn w:val="Domylnaczcionkaakapitu"/>
    <w:link w:val="Nagwek"/>
    <w:uiPriority w:val="99"/>
    <w:rsid w:val="00D66BD6"/>
    <w:rPr>
      <w:sz w:val="24"/>
    </w:rPr>
  </w:style>
  <w:style w:type="paragraph" w:styleId="Stopka">
    <w:name w:val="footer"/>
    <w:basedOn w:val="Normalny"/>
    <w:link w:val="StopkaZnak"/>
    <w:uiPriority w:val="99"/>
    <w:unhideWhenUsed/>
    <w:rsid w:val="00D66BD6"/>
    <w:pPr>
      <w:tabs>
        <w:tab w:val="center" w:pos="4536"/>
        <w:tab w:val="right" w:pos="9072"/>
      </w:tabs>
      <w:spacing w:line="240" w:lineRule="auto"/>
    </w:pPr>
  </w:style>
  <w:style w:type="character" w:customStyle="1" w:styleId="StopkaZnak">
    <w:name w:val="Stopka Znak"/>
    <w:basedOn w:val="Domylnaczcionkaakapitu"/>
    <w:link w:val="Stopka"/>
    <w:uiPriority w:val="99"/>
    <w:rsid w:val="00D66BD6"/>
    <w:rPr>
      <w:sz w:val="24"/>
    </w:rPr>
  </w:style>
  <w:style w:type="paragraph" w:styleId="Tekstdymka">
    <w:name w:val="Balloon Text"/>
    <w:basedOn w:val="Normalny"/>
    <w:link w:val="TekstdymkaZnak"/>
    <w:uiPriority w:val="99"/>
    <w:semiHidden/>
    <w:unhideWhenUsed/>
    <w:rsid w:val="005576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655"/>
    <w:rPr>
      <w:rFonts w:ascii="Tahoma" w:hAnsi="Tahoma" w:cs="Tahoma"/>
      <w:sz w:val="16"/>
      <w:szCs w:val="16"/>
    </w:rPr>
  </w:style>
  <w:style w:type="character" w:styleId="Hipercze">
    <w:name w:val="Hyperlink"/>
    <w:basedOn w:val="Domylnaczcionkaakapitu"/>
    <w:uiPriority w:val="99"/>
    <w:semiHidden/>
    <w:unhideWhenUsed/>
    <w:rsid w:val="00206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4327">
      <w:bodyDiv w:val="1"/>
      <w:marLeft w:val="0"/>
      <w:marRight w:val="0"/>
      <w:marTop w:val="0"/>
      <w:marBottom w:val="0"/>
      <w:divBdr>
        <w:top w:val="none" w:sz="0" w:space="0" w:color="auto"/>
        <w:left w:val="none" w:sz="0" w:space="0" w:color="auto"/>
        <w:bottom w:val="none" w:sz="0" w:space="0" w:color="auto"/>
        <w:right w:val="none" w:sz="0" w:space="0" w:color="auto"/>
      </w:divBdr>
      <w:divsChild>
        <w:div w:id="1423835167">
          <w:marLeft w:val="0"/>
          <w:marRight w:val="0"/>
          <w:marTop w:val="0"/>
          <w:marBottom w:val="0"/>
          <w:divBdr>
            <w:top w:val="none" w:sz="0" w:space="0" w:color="auto"/>
            <w:left w:val="none" w:sz="0" w:space="0" w:color="auto"/>
            <w:bottom w:val="none" w:sz="0" w:space="0" w:color="auto"/>
            <w:right w:val="none" w:sz="0" w:space="0" w:color="auto"/>
          </w:divBdr>
          <w:divsChild>
            <w:div w:id="962882196">
              <w:marLeft w:val="0"/>
              <w:marRight w:val="0"/>
              <w:marTop w:val="0"/>
              <w:marBottom w:val="0"/>
              <w:divBdr>
                <w:top w:val="none" w:sz="0" w:space="0" w:color="auto"/>
                <w:left w:val="none" w:sz="0" w:space="0" w:color="auto"/>
                <w:bottom w:val="none" w:sz="0" w:space="0" w:color="auto"/>
                <w:right w:val="none" w:sz="0" w:space="0" w:color="auto"/>
              </w:divBdr>
              <w:divsChild>
                <w:div w:id="1816099616">
                  <w:marLeft w:val="0"/>
                  <w:marRight w:val="0"/>
                  <w:marTop w:val="0"/>
                  <w:marBottom w:val="0"/>
                  <w:divBdr>
                    <w:top w:val="none" w:sz="0" w:space="0" w:color="auto"/>
                    <w:left w:val="none" w:sz="0" w:space="0" w:color="auto"/>
                    <w:bottom w:val="none" w:sz="0" w:space="0" w:color="auto"/>
                    <w:right w:val="none" w:sz="0" w:space="0" w:color="auto"/>
                  </w:divBdr>
                  <w:divsChild>
                    <w:div w:id="1798184571">
                      <w:marLeft w:val="0"/>
                      <w:marRight w:val="0"/>
                      <w:marTop w:val="0"/>
                      <w:marBottom w:val="0"/>
                      <w:divBdr>
                        <w:top w:val="none" w:sz="0" w:space="0" w:color="auto"/>
                        <w:left w:val="none" w:sz="0" w:space="0" w:color="auto"/>
                        <w:bottom w:val="none" w:sz="0" w:space="0" w:color="auto"/>
                        <w:right w:val="none" w:sz="0" w:space="0" w:color="auto"/>
                      </w:divBdr>
                    </w:div>
                  </w:divsChild>
                </w:div>
                <w:div w:id="443236209">
                  <w:marLeft w:val="0"/>
                  <w:marRight w:val="0"/>
                  <w:marTop w:val="0"/>
                  <w:marBottom w:val="0"/>
                  <w:divBdr>
                    <w:top w:val="none" w:sz="0" w:space="0" w:color="auto"/>
                    <w:left w:val="none" w:sz="0" w:space="0" w:color="auto"/>
                    <w:bottom w:val="none" w:sz="0" w:space="0" w:color="auto"/>
                    <w:right w:val="none" w:sz="0" w:space="0" w:color="auto"/>
                  </w:divBdr>
                </w:div>
                <w:div w:id="2079285633">
                  <w:marLeft w:val="0"/>
                  <w:marRight w:val="0"/>
                  <w:marTop w:val="0"/>
                  <w:marBottom w:val="0"/>
                  <w:divBdr>
                    <w:top w:val="none" w:sz="0" w:space="0" w:color="auto"/>
                    <w:left w:val="none" w:sz="0" w:space="0" w:color="auto"/>
                    <w:bottom w:val="none" w:sz="0" w:space="0" w:color="auto"/>
                    <w:right w:val="none" w:sz="0" w:space="0" w:color="auto"/>
                  </w:divBdr>
                </w:div>
                <w:div w:id="725185401">
                  <w:marLeft w:val="0"/>
                  <w:marRight w:val="0"/>
                  <w:marTop w:val="0"/>
                  <w:marBottom w:val="0"/>
                  <w:divBdr>
                    <w:top w:val="none" w:sz="0" w:space="0" w:color="auto"/>
                    <w:left w:val="none" w:sz="0" w:space="0" w:color="auto"/>
                    <w:bottom w:val="none" w:sz="0" w:space="0" w:color="auto"/>
                    <w:right w:val="none" w:sz="0" w:space="0" w:color="auto"/>
                  </w:divBdr>
                </w:div>
                <w:div w:id="724841147">
                  <w:marLeft w:val="0"/>
                  <w:marRight w:val="0"/>
                  <w:marTop w:val="0"/>
                  <w:marBottom w:val="0"/>
                  <w:divBdr>
                    <w:top w:val="none" w:sz="0" w:space="0" w:color="auto"/>
                    <w:left w:val="none" w:sz="0" w:space="0" w:color="auto"/>
                    <w:bottom w:val="none" w:sz="0" w:space="0" w:color="auto"/>
                    <w:right w:val="none" w:sz="0" w:space="0" w:color="auto"/>
                  </w:divBdr>
                  <w:divsChild>
                    <w:div w:id="4643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97718">
          <w:marLeft w:val="0"/>
          <w:marRight w:val="0"/>
          <w:marTop w:val="0"/>
          <w:marBottom w:val="0"/>
          <w:divBdr>
            <w:top w:val="none" w:sz="0" w:space="0" w:color="auto"/>
            <w:left w:val="none" w:sz="0" w:space="0" w:color="auto"/>
            <w:bottom w:val="none" w:sz="0" w:space="0" w:color="auto"/>
            <w:right w:val="none" w:sz="0" w:space="0" w:color="auto"/>
          </w:divBdr>
        </w:div>
        <w:div w:id="1355375736">
          <w:marLeft w:val="0"/>
          <w:marRight w:val="0"/>
          <w:marTop w:val="0"/>
          <w:marBottom w:val="0"/>
          <w:divBdr>
            <w:top w:val="single" w:sz="12" w:space="0" w:color="8C7953"/>
            <w:left w:val="none" w:sz="0" w:space="0" w:color="auto"/>
            <w:bottom w:val="single" w:sz="12" w:space="0" w:color="8C7953"/>
            <w:right w:val="none" w:sz="0" w:space="0" w:color="auto"/>
          </w:divBdr>
        </w:div>
      </w:divsChild>
    </w:div>
    <w:div w:id="251936365">
      <w:bodyDiv w:val="1"/>
      <w:marLeft w:val="0"/>
      <w:marRight w:val="0"/>
      <w:marTop w:val="0"/>
      <w:marBottom w:val="0"/>
      <w:divBdr>
        <w:top w:val="none" w:sz="0" w:space="0" w:color="auto"/>
        <w:left w:val="none" w:sz="0" w:space="0" w:color="auto"/>
        <w:bottom w:val="none" w:sz="0" w:space="0" w:color="auto"/>
        <w:right w:val="none" w:sz="0" w:space="0" w:color="auto"/>
      </w:divBdr>
      <w:divsChild>
        <w:div w:id="469831976">
          <w:marLeft w:val="0"/>
          <w:marRight w:val="0"/>
          <w:marTop w:val="0"/>
          <w:marBottom w:val="0"/>
          <w:divBdr>
            <w:top w:val="none" w:sz="0" w:space="0" w:color="auto"/>
            <w:left w:val="none" w:sz="0" w:space="0" w:color="auto"/>
            <w:bottom w:val="none" w:sz="0" w:space="0" w:color="auto"/>
            <w:right w:val="none" w:sz="0" w:space="0" w:color="auto"/>
          </w:divBdr>
          <w:divsChild>
            <w:div w:id="1284537697">
              <w:marLeft w:val="0"/>
              <w:marRight w:val="0"/>
              <w:marTop w:val="0"/>
              <w:marBottom w:val="0"/>
              <w:divBdr>
                <w:top w:val="none" w:sz="0" w:space="0" w:color="auto"/>
                <w:left w:val="none" w:sz="0" w:space="0" w:color="auto"/>
                <w:bottom w:val="none" w:sz="0" w:space="0" w:color="auto"/>
                <w:right w:val="none" w:sz="0" w:space="0" w:color="auto"/>
              </w:divBdr>
              <w:divsChild>
                <w:div w:id="408355751">
                  <w:marLeft w:val="0"/>
                  <w:marRight w:val="0"/>
                  <w:marTop w:val="0"/>
                  <w:marBottom w:val="0"/>
                  <w:divBdr>
                    <w:top w:val="none" w:sz="0" w:space="0" w:color="auto"/>
                    <w:left w:val="none" w:sz="0" w:space="0" w:color="auto"/>
                    <w:bottom w:val="none" w:sz="0" w:space="0" w:color="auto"/>
                    <w:right w:val="none" w:sz="0" w:space="0" w:color="auto"/>
                  </w:divBdr>
                  <w:divsChild>
                    <w:div w:id="1149908136">
                      <w:marLeft w:val="0"/>
                      <w:marRight w:val="0"/>
                      <w:marTop w:val="0"/>
                      <w:marBottom w:val="0"/>
                      <w:divBdr>
                        <w:top w:val="none" w:sz="0" w:space="0" w:color="auto"/>
                        <w:left w:val="none" w:sz="0" w:space="0" w:color="auto"/>
                        <w:bottom w:val="none" w:sz="0" w:space="0" w:color="auto"/>
                        <w:right w:val="none" w:sz="0" w:space="0" w:color="auto"/>
                      </w:divBdr>
                    </w:div>
                  </w:divsChild>
                </w:div>
                <w:div w:id="654725024">
                  <w:marLeft w:val="0"/>
                  <w:marRight w:val="0"/>
                  <w:marTop w:val="0"/>
                  <w:marBottom w:val="0"/>
                  <w:divBdr>
                    <w:top w:val="none" w:sz="0" w:space="0" w:color="auto"/>
                    <w:left w:val="none" w:sz="0" w:space="0" w:color="auto"/>
                    <w:bottom w:val="none" w:sz="0" w:space="0" w:color="auto"/>
                    <w:right w:val="none" w:sz="0" w:space="0" w:color="auto"/>
                  </w:divBdr>
                </w:div>
                <w:div w:id="1229654809">
                  <w:marLeft w:val="0"/>
                  <w:marRight w:val="0"/>
                  <w:marTop w:val="0"/>
                  <w:marBottom w:val="0"/>
                  <w:divBdr>
                    <w:top w:val="none" w:sz="0" w:space="0" w:color="auto"/>
                    <w:left w:val="none" w:sz="0" w:space="0" w:color="auto"/>
                    <w:bottom w:val="none" w:sz="0" w:space="0" w:color="auto"/>
                    <w:right w:val="none" w:sz="0" w:space="0" w:color="auto"/>
                  </w:divBdr>
                </w:div>
                <w:div w:id="1442336708">
                  <w:marLeft w:val="0"/>
                  <w:marRight w:val="0"/>
                  <w:marTop w:val="0"/>
                  <w:marBottom w:val="0"/>
                  <w:divBdr>
                    <w:top w:val="none" w:sz="0" w:space="0" w:color="auto"/>
                    <w:left w:val="none" w:sz="0" w:space="0" w:color="auto"/>
                    <w:bottom w:val="none" w:sz="0" w:space="0" w:color="auto"/>
                    <w:right w:val="none" w:sz="0" w:space="0" w:color="auto"/>
                  </w:divBdr>
                </w:div>
                <w:div w:id="2055422295">
                  <w:marLeft w:val="0"/>
                  <w:marRight w:val="0"/>
                  <w:marTop w:val="0"/>
                  <w:marBottom w:val="0"/>
                  <w:divBdr>
                    <w:top w:val="none" w:sz="0" w:space="0" w:color="auto"/>
                    <w:left w:val="none" w:sz="0" w:space="0" w:color="auto"/>
                    <w:bottom w:val="none" w:sz="0" w:space="0" w:color="auto"/>
                    <w:right w:val="none" w:sz="0" w:space="0" w:color="auto"/>
                  </w:divBdr>
                  <w:divsChild>
                    <w:div w:id="1110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443">
          <w:marLeft w:val="0"/>
          <w:marRight w:val="0"/>
          <w:marTop w:val="0"/>
          <w:marBottom w:val="0"/>
          <w:divBdr>
            <w:top w:val="none" w:sz="0" w:space="0" w:color="auto"/>
            <w:left w:val="none" w:sz="0" w:space="0" w:color="auto"/>
            <w:bottom w:val="none" w:sz="0" w:space="0" w:color="auto"/>
            <w:right w:val="none" w:sz="0" w:space="0" w:color="auto"/>
          </w:divBdr>
        </w:div>
        <w:div w:id="2075546224">
          <w:marLeft w:val="0"/>
          <w:marRight w:val="0"/>
          <w:marTop w:val="0"/>
          <w:marBottom w:val="0"/>
          <w:divBdr>
            <w:top w:val="single" w:sz="12" w:space="0" w:color="8C7953"/>
            <w:left w:val="none" w:sz="0" w:space="0" w:color="auto"/>
            <w:bottom w:val="single" w:sz="12" w:space="0" w:color="8C7953"/>
            <w:right w:val="none" w:sz="0" w:space="0" w:color="auto"/>
          </w:divBdr>
        </w:div>
      </w:divsChild>
    </w:div>
    <w:div w:id="585655128">
      <w:bodyDiv w:val="1"/>
      <w:marLeft w:val="0"/>
      <w:marRight w:val="0"/>
      <w:marTop w:val="0"/>
      <w:marBottom w:val="0"/>
      <w:divBdr>
        <w:top w:val="none" w:sz="0" w:space="0" w:color="auto"/>
        <w:left w:val="none" w:sz="0" w:space="0" w:color="auto"/>
        <w:bottom w:val="none" w:sz="0" w:space="0" w:color="auto"/>
        <w:right w:val="none" w:sz="0" w:space="0" w:color="auto"/>
      </w:divBdr>
    </w:div>
    <w:div w:id="720976723">
      <w:bodyDiv w:val="1"/>
      <w:marLeft w:val="0"/>
      <w:marRight w:val="0"/>
      <w:marTop w:val="0"/>
      <w:marBottom w:val="0"/>
      <w:divBdr>
        <w:top w:val="none" w:sz="0" w:space="0" w:color="auto"/>
        <w:left w:val="none" w:sz="0" w:space="0" w:color="auto"/>
        <w:bottom w:val="none" w:sz="0" w:space="0" w:color="auto"/>
        <w:right w:val="none" w:sz="0" w:space="0" w:color="auto"/>
      </w:divBdr>
    </w:div>
    <w:div w:id="963000360">
      <w:bodyDiv w:val="1"/>
      <w:marLeft w:val="0"/>
      <w:marRight w:val="0"/>
      <w:marTop w:val="0"/>
      <w:marBottom w:val="0"/>
      <w:divBdr>
        <w:top w:val="none" w:sz="0" w:space="0" w:color="auto"/>
        <w:left w:val="none" w:sz="0" w:space="0" w:color="auto"/>
        <w:bottom w:val="none" w:sz="0" w:space="0" w:color="auto"/>
        <w:right w:val="none" w:sz="0" w:space="0" w:color="auto"/>
      </w:divBdr>
    </w:div>
    <w:div w:id="1625429384">
      <w:bodyDiv w:val="1"/>
      <w:marLeft w:val="0"/>
      <w:marRight w:val="0"/>
      <w:marTop w:val="0"/>
      <w:marBottom w:val="0"/>
      <w:divBdr>
        <w:top w:val="none" w:sz="0" w:space="0" w:color="auto"/>
        <w:left w:val="none" w:sz="0" w:space="0" w:color="auto"/>
        <w:bottom w:val="none" w:sz="0" w:space="0" w:color="auto"/>
        <w:right w:val="none" w:sz="0" w:space="0" w:color="auto"/>
      </w:divBdr>
      <w:divsChild>
        <w:div w:id="1844660727">
          <w:marLeft w:val="0"/>
          <w:marRight w:val="0"/>
          <w:marTop w:val="0"/>
          <w:marBottom w:val="0"/>
          <w:divBdr>
            <w:top w:val="none" w:sz="0" w:space="0" w:color="auto"/>
            <w:left w:val="none" w:sz="0" w:space="0" w:color="auto"/>
            <w:bottom w:val="none" w:sz="0" w:space="0" w:color="auto"/>
            <w:right w:val="none" w:sz="0" w:space="0" w:color="auto"/>
          </w:divBdr>
          <w:divsChild>
            <w:div w:id="803619032">
              <w:marLeft w:val="0"/>
              <w:marRight w:val="0"/>
              <w:marTop w:val="0"/>
              <w:marBottom w:val="0"/>
              <w:divBdr>
                <w:top w:val="none" w:sz="0" w:space="0" w:color="auto"/>
                <w:left w:val="none" w:sz="0" w:space="0" w:color="auto"/>
                <w:bottom w:val="none" w:sz="0" w:space="0" w:color="auto"/>
                <w:right w:val="none" w:sz="0" w:space="0" w:color="auto"/>
              </w:divBdr>
            </w:div>
            <w:div w:id="1218783927">
              <w:marLeft w:val="0"/>
              <w:marRight w:val="0"/>
              <w:marTop w:val="0"/>
              <w:marBottom w:val="0"/>
              <w:divBdr>
                <w:top w:val="none" w:sz="0" w:space="0" w:color="auto"/>
                <w:left w:val="none" w:sz="0" w:space="0" w:color="auto"/>
                <w:bottom w:val="none" w:sz="0" w:space="0" w:color="auto"/>
                <w:right w:val="none" w:sz="0" w:space="0" w:color="auto"/>
              </w:divBdr>
            </w:div>
            <w:div w:id="1366178934">
              <w:marLeft w:val="0"/>
              <w:marRight w:val="0"/>
              <w:marTop w:val="0"/>
              <w:marBottom w:val="0"/>
              <w:divBdr>
                <w:top w:val="none" w:sz="0" w:space="0" w:color="auto"/>
                <w:left w:val="none" w:sz="0" w:space="0" w:color="auto"/>
                <w:bottom w:val="none" w:sz="0" w:space="0" w:color="auto"/>
                <w:right w:val="none" w:sz="0" w:space="0" w:color="auto"/>
              </w:divBdr>
              <w:divsChild>
                <w:div w:id="1395734450">
                  <w:marLeft w:val="0"/>
                  <w:marRight w:val="0"/>
                  <w:marTop w:val="0"/>
                  <w:marBottom w:val="0"/>
                  <w:divBdr>
                    <w:top w:val="none" w:sz="0" w:space="0" w:color="auto"/>
                    <w:left w:val="none" w:sz="0" w:space="0" w:color="auto"/>
                    <w:bottom w:val="none" w:sz="0" w:space="0" w:color="auto"/>
                    <w:right w:val="none" w:sz="0" w:space="0" w:color="auto"/>
                  </w:divBdr>
                </w:div>
              </w:divsChild>
            </w:div>
            <w:div w:id="804736594">
              <w:marLeft w:val="0"/>
              <w:marRight w:val="0"/>
              <w:marTop w:val="0"/>
              <w:marBottom w:val="0"/>
              <w:divBdr>
                <w:top w:val="none" w:sz="0" w:space="0" w:color="auto"/>
                <w:left w:val="none" w:sz="0" w:space="0" w:color="auto"/>
                <w:bottom w:val="none" w:sz="0" w:space="0" w:color="auto"/>
                <w:right w:val="none" w:sz="0" w:space="0" w:color="auto"/>
              </w:divBdr>
              <w:divsChild>
                <w:div w:id="45154689">
                  <w:marLeft w:val="0"/>
                  <w:marRight w:val="0"/>
                  <w:marTop w:val="0"/>
                  <w:marBottom w:val="0"/>
                  <w:divBdr>
                    <w:top w:val="none" w:sz="0" w:space="0" w:color="auto"/>
                    <w:left w:val="none" w:sz="0" w:space="0" w:color="auto"/>
                    <w:bottom w:val="none" w:sz="0" w:space="0" w:color="auto"/>
                    <w:right w:val="none" w:sz="0" w:space="0" w:color="auto"/>
                  </w:divBdr>
                </w:div>
              </w:divsChild>
            </w:div>
            <w:div w:id="1422797176">
              <w:marLeft w:val="0"/>
              <w:marRight w:val="0"/>
              <w:marTop w:val="0"/>
              <w:marBottom w:val="0"/>
              <w:divBdr>
                <w:top w:val="none" w:sz="0" w:space="0" w:color="auto"/>
                <w:left w:val="none" w:sz="0" w:space="0" w:color="auto"/>
                <w:bottom w:val="none" w:sz="0" w:space="0" w:color="auto"/>
                <w:right w:val="none" w:sz="0" w:space="0" w:color="auto"/>
              </w:divBdr>
              <w:divsChild>
                <w:div w:id="1321737786">
                  <w:marLeft w:val="0"/>
                  <w:marRight w:val="0"/>
                  <w:marTop w:val="0"/>
                  <w:marBottom w:val="0"/>
                  <w:divBdr>
                    <w:top w:val="none" w:sz="0" w:space="0" w:color="auto"/>
                    <w:left w:val="none" w:sz="0" w:space="0" w:color="auto"/>
                    <w:bottom w:val="none" w:sz="0" w:space="0" w:color="auto"/>
                    <w:right w:val="none" w:sz="0" w:space="0" w:color="auto"/>
                  </w:divBdr>
                </w:div>
                <w:div w:id="909391283">
                  <w:marLeft w:val="0"/>
                  <w:marRight w:val="0"/>
                  <w:marTop w:val="0"/>
                  <w:marBottom w:val="0"/>
                  <w:divBdr>
                    <w:top w:val="none" w:sz="0" w:space="0" w:color="auto"/>
                    <w:left w:val="none" w:sz="0" w:space="0" w:color="auto"/>
                    <w:bottom w:val="none" w:sz="0" w:space="0" w:color="auto"/>
                    <w:right w:val="none" w:sz="0" w:space="0" w:color="auto"/>
                  </w:divBdr>
                </w:div>
                <w:div w:id="602615866">
                  <w:marLeft w:val="0"/>
                  <w:marRight w:val="0"/>
                  <w:marTop w:val="0"/>
                  <w:marBottom w:val="0"/>
                  <w:divBdr>
                    <w:top w:val="none" w:sz="0" w:space="0" w:color="auto"/>
                    <w:left w:val="none" w:sz="0" w:space="0" w:color="auto"/>
                    <w:bottom w:val="none" w:sz="0" w:space="0" w:color="auto"/>
                    <w:right w:val="none" w:sz="0" w:space="0" w:color="auto"/>
                  </w:divBdr>
                </w:div>
                <w:div w:id="870655461">
                  <w:marLeft w:val="0"/>
                  <w:marRight w:val="0"/>
                  <w:marTop w:val="0"/>
                  <w:marBottom w:val="0"/>
                  <w:divBdr>
                    <w:top w:val="none" w:sz="0" w:space="0" w:color="auto"/>
                    <w:left w:val="none" w:sz="0" w:space="0" w:color="auto"/>
                    <w:bottom w:val="none" w:sz="0" w:space="0" w:color="auto"/>
                    <w:right w:val="none" w:sz="0" w:space="0" w:color="auto"/>
                  </w:divBdr>
                </w:div>
              </w:divsChild>
            </w:div>
            <w:div w:id="1743407020">
              <w:marLeft w:val="0"/>
              <w:marRight w:val="0"/>
              <w:marTop w:val="0"/>
              <w:marBottom w:val="0"/>
              <w:divBdr>
                <w:top w:val="none" w:sz="0" w:space="0" w:color="auto"/>
                <w:left w:val="none" w:sz="0" w:space="0" w:color="auto"/>
                <w:bottom w:val="none" w:sz="0" w:space="0" w:color="auto"/>
                <w:right w:val="none" w:sz="0" w:space="0" w:color="auto"/>
              </w:divBdr>
              <w:divsChild>
                <w:div w:id="2107769661">
                  <w:marLeft w:val="0"/>
                  <w:marRight w:val="0"/>
                  <w:marTop w:val="0"/>
                  <w:marBottom w:val="0"/>
                  <w:divBdr>
                    <w:top w:val="none" w:sz="0" w:space="0" w:color="auto"/>
                    <w:left w:val="none" w:sz="0" w:space="0" w:color="auto"/>
                    <w:bottom w:val="none" w:sz="0" w:space="0" w:color="auto"/>
                    <w:right w:val="none" w:sz="0" w:space="0" w:color="auto"/>
                  </w:divBdr>
                </w:div>
                <w:div w:id="1154638546">
                  <w:marLeft w:val="0"/>
                  <w:marRight w:val="0"/>
                  <w:marTop w:val="0"/>
                  <w:marBottom w:val="0"/>
                  <w:divBdr>
                    <w:top w:val="none" w:sz="0" w:space="0" w:color="auto"/>
                    <w:left w:val="none" w:sz="0" w:space="0" w:color="auto"/>
                    <w:bottom w:val="none" w:sz="0" w:space="0" w:color="auto"/>
                    <w:right w:val="none" w:sz="0" w:space="0" w:color="auto"/>
                  </w:divBdr>
                </w:div>
                <w:div w:id="765610927">
                  <w:marLeft w:val="0"/>
                  <w:marRight w:val="0"/>
                  <w:marTop w:val="0"/>
                  <w:marBottom w:val="0"/>
                  <w:divBdr>
                    <w:top w:val="none" w:sz="0" w:space="0" w:color="auto"/>
                    <w:left w:val="none" w:sz="0" w:space="0" w:color="auto"/>
                    <w:bottom w:val="none" w:sz="0" w:space="0" w:color="auto"/>
                    <w:right w:val="none" w:sz="0" w:space="0" w:color="auto"/>
                  </w:divBdr>
                </w:div>
                <w:div w:id="511526396">
                  <w:marLeft w:val="0"/>
                  <w:marRight w:val="0"/>
                  <w:marTop w:val="0"/>
                  <w:marBottom w:val="0"/>
                  <w:divBdr>
                    <w:top w:val="none" w:sz="0" w:space="0" w:color="auto"/>
                    <w:left w:val="none" w:sz="0" w:space="0" w:color="auto"/>
                    <w:bottom w:val="none" w:sz="0" w:space="0" w:color="auto"/>
                    <w:right w:val="none" w:sz="0" w:space="0" w:color="auto"/>
                  </w:divBdr>
                </w:div>
                <w:div w:id="175408886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744444430">
                  <w:marLeft w:val="0"/>
                  <w:marRight w:val="0"/>
                  <w:marTop w:val="0"/>
                  <w:marBottom w:val="0"/>
                  <w:divBdr>
                    <w:top w:val="none" w:sz="0" w:space="0" w:color="auto"/>
                    <w:left w:val="none" w:sz="0" w:space="0" w:color="auto"/>
                    <w:bottom w:val="none" w:sz="0" w:space="0" w:color="auto"/>
                    <w:right w:val="none" w:sz="0" w:space="0" w:color="auto"/>
                  </w:divBdr>
                </w:div>
              </w:divsChild>
            </w:div>
            <w:div w:id="1591312353">
              <w:marLeft w:val="0"/>
              <w:marRight w:val="0"/>
              <w:marTop w:val="0"/>
              <w:marBottom w:val="0"/>
              <w:divBdr>
                <w:top w:val="none" w:sz="0" w:space="0" w:color="auto"/>
                <w:left w:val="none" w:sz="0" w:space="0" w:color="auto"/>
                <w:bottom w:val="none" w:sz="0" w:space="0" w:color="auto"/>
                <w:right w:val="none" w:sz="0" w:space="0" w:color="auto"/>
              </w:divBdr>
              <w:divsChild>
                <w:div w:id="566377526">
                  <w:marLeft w:val="0"/>
                  <w:marRight w:val="0"/>
                  <w:marTop w:val="0"/>
                  <w:marBottom w:val="0"/>
                  <w:divBdr>
                    <w:top w:val="none" w:sz="0" w:space="0" w:color="auto"/>
                    <w:left w:val="none" w:sz="0" w:space="0" w:color="auto"/>
                    <w:bottom w:val="none" w:sz="0" w:space="0" w:color="auto"/>
                    <w:right w:val="none" w:sz="0" w:space="0" w:color="auto"/>
                  </w:divBdr>
                </w:div>
                <w:div w:id="1373964116">
                  <w:marLeft w:val="0"/>
                  <w:marRight w:val="0"/>
                  <w:marTop w:val="0"/>
                  <w:marBottom w:val="0"/>
                  <w:divBdr>
                    <w:top w:val="none" w:sz="0" w:space="0" w:color="auto"/>
                    <w:left w:val="none" w:sz="0" w:space="0" w:color="auto"/>
                    <w:bottom w:val="none" w:sz="0" w:space="0" w:color="auto"/>
                    <w:right w:val="none" w:sz="0" w:space="0" w:color="auto"/>
                  </w:divBdr>
                </w:div>
              </w:divsChild>
            </w:div>
            <w:div w:id="361247227">
              <w:marLeft w:val="0"/>
              <w:marRight w:val="0"/>
              <w:marTop w:val="0"/>
              <w:marBottom w:val="0"/>
              <w:divBdr>
                <w:top w:val="none" w:sz="0" w:space="0" w:color="auto"/>
                <w:left w:val="none" w:sz="0" w:space="0" w:color="auto"/>
                <w:bottom w:val="none" w:sz="0" w:space="0" w:color="auto"/>
                <w:right w:val="none" w:sz="0" w:space="0" w:color="auto"/>
              </w:divBdr>
              <w:divsChild>
                <w:div w:id="315689065">
                  <w:marLeft w:val="0"/>
                  <w:marRight w:val="0"/>
                  <w:marTop w:val="0"/>
                  <w:marBottom w:val="0"/>
                  <w:divBdr>
                    <w:top w:val="none" w:sz="0" w:space="0" w:color="auto"/>
                    <w:left w:val="none" w:sz="0" w:space="0" w:color="auto"/>
                    <w:bottom w:val="none" w:sz="0" w:space="0" w:color="auto"/>
                    <w:right w:val="none" w:sz="0" w:space="0" w:color="auto"/>
                  </w:divBdr>
                </w:div>
                <w:div w:id="791824298">
                  <w:marLeft w:val="0"/>
                  <w:marRight w:val="0"/>
                  <w:marTop w:val="0"/>
                  <w:marBottom w:val="0"/>
                  <w:divBdr>
                    <w:top w:val="none" w:sz="0" w:space="0" w:color="auto"/>
                    <w:left w:val="none" w:sz="0" w:space="0" w:color="auto"/>
                    <w:bottom w:val="none" w:sz="0" w:space="0" w:color="auto"/>
                    <w:right w:val="none" w:sz="0" w:space="0" w:color="auto"/>
                  </w:divBdr>
                </w:div>
                <w:div w:id="1723015632">
                  <w:marLeft w:val="0"/>
                  <w:marRight w:val="0"/>
                  <w:marTop w:val="0"/>
                  <w:marBottom w:val="0"/>
                  <w:divBdr>
                    <w:top w:val="none" w:sz="0" w:space="0" w:color="auto"/>
                    <w:left w:val="none" w:sz="0" w:space="0" w:color="auto"/>
                    <w:bottom w:val="none" w:sz="0" w:space="0" w:color="auto"/>
                    <w:right w:val="none" w:sz="0" w:space="0" w:color="auto"/>
                  </w:divBdr>
                </w:div>
                <w:div w:id="1220825811">
                  <w:marLeft w:val="0"/>
                  <w:marRight w:val="0"/>
                  <w:marTop w:val="0"/>
                  <w:marBottom w:val="0"/>
                  <w:divBdr>
                    <w:top w:val="none" w:sz="0" w:space="0" w:color="auto"/>
                    <w:left w:val="none" w:sz="0" w:space="0" w:color="auto"/>
                    <w:bottom w:val="none" w:sz="0" w:space="0" w:color="auto"/>
                    <w:right w:val="none" w:sz="0" w:space="0" w:color="auto"/>
                  </w:divBdr>
                </w:div>
              </w:divsChild>
            </w:div>
            <w:div w:id="755632829">
              <w:marLeft w:val="0"/>
              <w:marRight w:val="0"/>
              <w:marTop w:val="0"/>
              <w:marBottom w:val="0"/>
              <w:divBdr>
                <w:top w:val="none" w:sz="0" w:space="0" w:color="auto"/>
                <w:left w:val="none" w:sz="0" w:space="0" w:color="auto"/>
                <w:bottom w:val="none" w:sz="0" w:space="0" w:color="auto"/>
                <w:right w:val="none" w:sz="0" w:space="0" w:color="auto"/>
              </w:divBdr>
              <w:divsChild>
                <w:div w:id="1991904715">
                  <w:marLeft w:val="0"/>
                  <w:marRight w:val="0"/>
                  <w:marTop w:val="0"/>
                  <w:marBottom w:val="0"/>
                  <w:divBdr>
                    <w:top w:val="none" w:sz="0" w:space="0" w:color="auto"/>
                    <w:left w:val="none" w:sz="0" w:space="0" w:color="auto"/>
                    <w:bottom w:val="none" w:sz="0" w:space="0" w:color="auto"/>
                    <w:right w:val="none" w:sz="0" w:space="0" w:color="auto"/>
                  </w:divBdr>
                </w:div>
                <w:div w:id="872232941">
                  <w:marLeft w:val="0"/>
                  <w:marRight w:val="0"/>
                  <w:marTop w:val="0"/>
                  <w:marBottom w:val="0"/>
                  <w:divBdr>
                    <w:top w:val="none" w:sz="0" w:space="0" w:color="auto"/>
                    <w:left w:val="none" w:sz="0" w:space="0" w:color="auto"/>
                    <w:bottom w:val="none" w:sz="0" w:space="0" w:color="auto"/>
                    <w:right w:val="none" w:sz="0" w:space="0" w:color="auto"/>
                  </w:divBdr>
                </w:div>
                <w:div w:id="482893335">
                  <w:marLeft w:val="0"/>
                  <w:marRight w:val="0"/>
                  <w:marTop w:val="0"/>
                  <w:marBottom w:val="0"/>
                  <w:divBdr>
                    <w:top w:val="none" w:sz="0" w:space="0" w:color="auto"/>
                    <w:left w:val="none" w:sz="0" w:space="0" w:color="auto"/>
                    <w:bottom w:val="none" w:sz="0" w:space="0" w:color="auto"/>
                    <w:right w:val="none" w:sz="0" w:space="0" w:color="auto"/>
                  </w:divBdr>
                </w:div>
                <w:div w:id="1135951956">
                  <w:marLeft w:val="0"/>
                  <w:marRight w:val="0"/>
                  <w:marTop w:val="0"/>
                  <w:marBottom w:val="0"/>
                  <w:divBdr>
                    <w:top w:val="none" w:sz="0" w:space="0" w:color="auto"/>
                    <w:left w:val="none" w:sz="0" w:space="0" w:color="auto"/>
                    <w:bottom w:val="none" w:sz="0" w:space="0" w:color="auto"/>
                    <w:right w:val="none" w:sz="0" w:space="0" w:color="auto"/>
                  </w:divBdr>
                </w:div>
                <w:div w:id="2028365364">
                  <w:marLeft w:val="0"/>
                  <w:marRight w:val="0"/>
                  <w:marTop w:val="0"/>
                  <w:marBottom w:val="0"/>
                  <w:divBdr>
                    <w:top w:val="none" w:sz="0" w:space="0" w:color="auto"/>
                    <w:left w:val="none" w:sz="0" w:space="0" w:color="auto"/>
                    <w:bottom w:val="none" w:sz="0" w:space="0" w:color="auto"/>
                    <w:right w:val="none" w:sz="0" w:space="0" w:color="auto"/>
                  </w:divBdr>
                </w:div>
                <w:div w:id="2098476500">
                  <w:marLeft w:val="0"/>
                  <w:marRight w:val="0"/>
                  <w:marTop w:val="0"/>
                  <w:marBottom w:val="0"/>
                  <w:divBdr>
                    <w:top w:val="none" w:sz="0" w:space="0" w:color="auto"/>
                    <w:left w:val="none" w:sz="0" w:space="0" w:color="auto"/>
                    <w:bottom w:val="none" w:sz="0" w:space="0" w:color="auto"/>
                    <w:right w:val="none" w:sz="0" w:space="0" w:color="auto"/>
                  </w:divBdr>
                </w:div>
                <w:div w:id="385683520">
                  <w:marLeft w:val="0"/>
                  <w:marRight w:val="0"/>
                  <w:marTop w:val="0"/>
                  <w:marBottom w:val="0"/>
                  <w:divBdr>
                    <w:top w:val="none" w:sz="0" w:space="0" w:color="auto"/>
                    <w:left w:val="none" w:sz="0" w:space="0" w:color="auto"/>
                    <w:bottom w:val="none" w:sz="0" w:space="0" w:color="auto"/>
                    <w:right w:val="none" w:sz="0" w:space="0" w:color="auto"/>
                  </w:divBdr>
                </w:div>
                <w:div w:id="532883817">
                  <w:marLeft w:val="0"/>
                  <w:marRight w:val="0"/>
                  <w:marTop w:val="0"/>
                  <w:marBottom w:val="0"/>
                  <w:divBdr>
                    <w:top w:val="none" w:sz="0" w:space="0" w:color="auto"/>
                    <w:left w:val="none" w:sz="0" w:space="0" w:color="auto"/>
                    <w:bottom w:val="none" w:sz="0" w:space="0" w:color="auto"/>
                    <w:right w:val="none" w:sz="0" w:space="0" w:color="auto"/>
                  </w:divBdr>
                </w:div>
              </w:divsChild>
            </w:div>
            <w:div w:id="19685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BB09-8198-4949-BF86-B95A7DD0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10422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Alina Kaczmarczyk</cp:lastModifiedBy>
  <cp:revision>3</cp:revision>
  <dcterms:created xsi:type="dcterms:W3CDTF">2020-07-14T07:53:00Z</dcterms:created>
  <dcterms:modified xsi:type="dcterms:W3CDTF">2020-07-14T07:55:00Z</dcterms:modified>
</cp:coreProperties>
</file>