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1B2D" w14:textId="77777777" w:rsidR="00A00683" w:rsidRDefault="00A00683" w:rsidP="00A0068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4 - zmiana</w:t>
      </w:r>
    </w:p>
    <w:p w14:paraId="4AE0D3F1" w14:textId="3212BFCF" w:rsidR="003C5DEB" w:rsidRPr="003C5DEB" w:rsidRDefault="003C5DEB" w:rsidP="003C5DEB">
      <w:pPr>
        <w:jc w:val="center"/>
        <w:rPr>
          <w:b/>
          <w:bCs/>
          <w:sz w:val="24"/>
          <w:szCs w:val="24"/>
        </w:rPr>
      </w:pPr>
      <w:r w:rsidRPr="003C5DEB">
        <w:rPr>
          <w:b/>
          <w:bCs/>
          <w:sz w:val="24"/>
          <w:szCs w:val="24"/>
        </w:rPr>
        <w:t>Utworzenie sieci bezpłatnych, publicznych hot spotów WIFI w ramach Programu WIFI4EU.</w:t>
      </w:r>
    </w:p>
    <w:p w14:paraId="75380459" w14:textId="77777777" w:rsidR="003C5DEB" w:rsidRDefault="003C5DEB">
      <w:r>
        <w:t xml:space="preserve">Zapewnienie dostępu do Internetu wysokiej jakości mieszkańcom i gościom w miejscach lokalnego życia publicznego. </w:t>
      </w:r>
    </w:p>
    <w:p w14:paraId="3C575C3D" w14:textId="77777777" w:rsidR="003C5DEB" w:rsidRDefault="003C5DEB">
      <w:r>
        <w:t xml:space="preserve">Program: WiFi4EU. </w:t>
      </w:r>
    </w:p>
    <w:p w14:paraId="26218B64" w14:textId="7E7A65BA" w:rsidR="0045669C" w:rsidRDefault="003C5DEB">
      <w:r>
        <w:t xml:space="preserve">W ramach inwestycji zostaną wykonane wewnętrzne i zewnętrzne punkty dostępu do sieci internetowej w miejscach publicznych </w:t>
      </w:r>
      <w:proofErr w:type="spellStart"/>
      <w:r>
        <w:t>tj</w:t>
      </w:r>
      <w:proofErr w:type="spellEnd"/>
      <w:r>
        <w:t>:</w:t>
      </w:r>
    </w:p>
    <w:tbl>
      <w:tblPr>
        <w:tblStyle w:val="Tabela-Siatka"/>
        <w:tblW w:w="10044" w:type="dxa"/>
        <w:tblLook w:val="04A0" w:firstRow="1" w:lastRow="0" w:firstColumn="1" w:lastColumn="0" w:noHBand="0" w:noVBand="1"/>
      </w:tblPr>
      <w:tblGrid>
        <w:gridCol w:w="5022"/>
        <w:gridCol w:w="5022"/>
      </w:tblGrid>
      <w:tr w:rsidR="003C5DEB" w14:paraId="2D52A44D" w14:textId="77777777" w:rsidTr="00DA02A8">
        <w:trPr>
          <w:trHeight w:val="257"/>
        </w:trPr>
        <w:tc>
          <w:tcPr>
            <w:tcW w:w="5022" w:type="dxa"/>
            <w:shd w:val="clear" w:color="auto" w:fill="BFBFBF" w:themeFill="background1" w:themeFillShade="BF"/>
          </w:tcPr>
          <w:p w14:paraId="518B1DC7" w14:textId="1C2468E5" w:rsidR="003C5DEB" w:rsidRPr="003C5DEB" w:rsidRDefault="003C5DEB" w:rsidP="003C5DEB">
            <w:r w:rsidRPr="003C5DEB">
              <w:t>Punkty zewnętrzne</w:t>
            </w:r>
          </w:p>
        </w:tc>
        <w:tc>
          <w:tcPr>
            <w:tcW w:w="5022" w:type="dxa"/>
            <w:shd w:val="clear" w:color="auto" w:fill="BFBFBF" w:themeFill="background1" w:themeFillShade="BF"/>
          </w:tcPr>
          <w:p w14:paraId="61023907" w14:textId="21EF066C" w:rsidR="003C5DEB" w:rsidRPr="003C5DEB" w:rsidRDefault="003C5DEB" w:rsidP="003C5DEB">
            <w:r w:rsidRPr="003C5DEB">
              <w:t>Pozycja GPS</w:t>
            </w:r>
          </w:p>
        </w:tc>
      </w:tr>
      <w:tr w:rsidR="003C5DEB" w14:paraId="746E1CA4" w14:textId="77777777" w:rsidTr="00DA02A8">
        <w:trPr>
          <w:trHeight w:val="1285"/>
        </w:trPr>
        <w:tc>
          <w:tcPr>
            <w:tcW w:w="5022" w:type="dxa"/>
          </w:tcPr>
          <w:p w14:paraId="197B7D46" w14:textId="77777777" w:rsidR="003C5DEB" w:rsidRDefault="003C5DEB" w:rsidP="003C5DEB">
            <w:r w:rsidRPr="003C5DEB">
              <w:t>Cmentarz Parafialny</w:t>
            </w:r>
          </w:p>
          <w:p w14:paraId="5675E0E2" w14:textId="3C244051" w:rsidR="00DA02A8" w:rsidRPr="003C5DEB" w:rsidRDefault="00DA02A8" w:rsidP="003C5DEB">
            <w:r w:rsidRPr="00DA02A8">
              <w:rPr>
                <w:color w:val="FF0000"/>
              </w:rPr>
              <w:t>Prąd zakłada</w:t>
            </w:r>
            <w:r w:rsidR="00A00683">
              <w:rPr>
                <w:color w:val="FF0000"/>
              </w:rPr>
              <w:t>my</w:t>
            </w:r>
            <w:r w:rsidRPr="00DA02A8">
              <w:rPr>
                <w:color w:val="FF0000"/>
              </w:rPr>
              <w:t xml:space="preserve"> jest w kaplicy, brak łącza internetowego (radiowo od </w:t>
            </w:r>
            <w:r w:rsidR="006F765C">
              <w:rPr>
                <w:color w:val="FF0000"/>
              </w:rPr>
              <w:t xml:space="preserve">lokalnego </w:t>
            </w:r>
            <w:r w:rsidR="00A00683">
              <w:rPr>
                <w:color w:val="FF0000"/>
              </w:rPr>
              <w:t>lub inne rozwiązanie</w:t>
            </w:r>
            <w:r w:rsidRPr="00DA02A8">
              <w:rPr>
                <w:color w:val="FF0000"/>
              </w:rPr>
              <w:t>)</w:t>
            </w:r>
          </w:p>
        </w:tc>
        <w:tc>
          <w:tcPr>
            <w:tcW w:w="5022" w:type="dxa"/>
          </w:tcPr>
          <w:p w14:paraId="1FF9DBFA" w14:textId="77777777" w:rsidR="003C5DEB" w:rsidRPr="003C5DEB" w:rsidRDefault="003C5DEB" w:rsidP="003C5DEB">
            <w:r w:rsidRPr="003C5DEB">
              <w:t>50.18724, 20.27872</w:t>
            </w:r>
          </w:p>
          <w:p w14:paraId="03411FD0" w14:textId="77777777" w:rsidR="003C5DEB" w:rsidRPr="003C5DEB" w:rsidRDefault="003C5DEB" w:rsidP="003C5DEB"/>
        </w:tc>
      </w:tr>
      <w:tr w:rsidR="003C5DEB" w14:paraId="091B8DC1" w14:textId="77777777" w:rsidTr="00DA02A8">
        <w:trPr>
          <w:trHeight w:val="514"/>
        </w:trPr>
        <w:tc>
          <w:tcPr>
            <w:tcW w:w="5022" w:type="dxa"/>
          </w:tcPr>
          <w:p w14:paraId="45B05CF1" w14:textId="77777777" w:rsidR="003C5DEB" w:rsidRDefault="003C5DEB" w:rsidP="003C5DEB">
            <w:r w:rsidRPr="003C5DEB">
              <w:t xml:space="preserve">Rynek miejski (z budynku </w:t>
            </w:r>
            <w:proofErr w:type="spellStart"/>
            <w:r w:rsidRPr="003C5DEB">
              <w:t>CKiW</w:t>
            </w:r>
            <w:proofErr w:type="spellEnd"/>
            <w:r w:rsidRPr="003C5DEB">
              <w:t>)</w:t>
            </w:r>
          </w:p>
          <w:p w14:paraId="03AAF29F" w14:textId="405FD6B5" w:rsidR="00DA02A8" w:rsidRPr="003C5DEB" w:rsidRDefault="00DA02A8" w:rsidP="003C5DEB">
            <w:r w:rsidRPr="006F765C">
              <w:rPr>
                <w:color w:val="00B050"/>
              </w:rPr>
              <w:t>Na rogu obok kamery, AP 90-120 stopni</w:t>
            </w:r>
          </w:p>
        </w:tc>
        <w:tc>
          <w:tcPr>
            <w:tcW w:w="5022" w:type="dxa"/>
          </w:tcPr>
          <w:p w14:paraId="79394928" w14:textId="77777777" w:rsidR="003C5DEB" w:rsidRPr="003C5DEB" w:rsidRDefault="003C5DEB" w:rsidP="003C5DEB">
            <w:r w:rsidRPr="003C5DEB">
              <w:t>50.19363, 20.28829</w:t>
            </w:r>
          </w:p>
          <w:p w14:paraId="502A7D73" w14:textId="77777777" w:rsidR="003C5DEB" w:rsidRPr="003C5DEB" w:rsidRDefault="003C5DEB" w:rsidP="003C5DEB"/>
        </w:tc>
      </w:tr>
      <w:tr w:rsidR="003C5DEB" w14:paraId="5D136DA5" w14:textId="77777777" w:rsidTr="00DA02A8">
        <w:trPr>
          <w:trHeight w:val="771"/>
        </w:trPr>
        <w:tc>
          <w:tcPr>
            <w:tcW w:w="5022" w:type="dxa"/>
          </w:tcPr>
          <w:p w14:paraId="251F276A" w14:textId="77777777" w:rsidR="003C5DEB" w:rsidRDefault="003C5DEB" w:rsidP="003C5DEB">
            <w:r w:rsidRPr="003C5DEB">
              <w:t>Amfiteatr Miejski</w:t>
            </w:r>
          </w:p>
          <w:p w14:paraId="0119EAF3" w14:textId="2664C748" w:rsidR="00DA02A8" w:rsidRPr="003C5DEB" w:rsidRDefault="00DA02A8" w:rsidP="003C5DEB">
            <w:r w:rsidRPr="00DA02A8">
              <w:rPr>
                <w:color w:val="00B050"/>
              </w:rPr>
              <w:t>Ze sceny, obok kamery monitoringu, AP 90-120 stopni</w:t>
            </w:r>
          </w:p>
        </w:tc>
        <w:tc>
          <w:tcPr>
            <w:tcW w:w="5022" w:type="dxa"/>
          </w:tcPr>
          <w:p w14:paraId="16D05348" w14:textId="77777777" w:rsidR="003C5DEB" w:rsidRPr="003C5DEB" w:rsidRDefault="003C5DEB" w:rsidP="003C5DEB">
            <w:r w:rsidRPr="003C5DEB">
              <w:t>50.19452, 20.28886</w:t>
            </w:r>
          </w:p>
          <w:p w14:paraId="5A572AD7" w14:textId="77777777" w:rsidR="003C5DEB" w:rsidRPr="003C5DEB" w:rsidRDefault="003C5DEB" w:rsidP="003C5DEB"/>
        </w:tc>
      </w:tr>
      <w:tr w:rsidR="003C5DEB" w14:paraId="1CEDAE26" w14:textId="77777777" w:rsidTr="00DA02A8">
        <w:trPr>
          <w:trHeight w:val="514"/>
        </w:trPr>
        <w:tc>
          <w:tcPr>
            <w:tcW w:w="5022" w:type="dxa"/>
          </w:tcPr>
          <w:p w14:paraId="77EFED5D" w14:textId="77777777" w:rsidR="003C5DEB" w:rsidRDefault="003C5DEB" w:rsidP="003C5DEB">
            <w:r w:rsidRPr="003C5DEB">
              <w:t>Stadion Miejski</w:t>
            </w:r>
          </w:p>
          <w:p w14:paraId="4D623BB1" w14:textId="366C341A" w:rsidR="00DA02A8" w:rsidRPr="003C5DEB" w:rsidRDefault="00DA02A8" w:rsidP="003C5DEB">
            <w:r w:rsidRPr="00DA02A8">
              <w:rPr>
                <w:color w:val="00B050"/>
              </w:rPr>
              <w:t>Światłowód jest, prąd jest</w:t>
            </w:r>
          </w:p>
        </w:tc>
        <w:tc>
          <w:tcPr>
            <w:tcW w:w="5022" w:type="dxa"/>
          </w:tcPr>
          <w:p w14:paraId="4484E846" w14:textId="77777777" w:rsidR="003C5DEB" w:rsidRPr="003C5DEB" w:rsidRDefault="003C5DEB" w:rsidP="003C5DEB">
            <w:r w:rsidRPr="003C5DEB">
              <w:t>50.19674, 20.28796</w:t>
            </w:r>
          </w:p>
          <w:p w14:paraId="4C98CC98" w14:textId="77777777" w:rsidR="003C5DEB" w:rsidRPr="003C5DEB" w:rsidRDefault="003C5DEB" w:rsidP="003C5DEB"/>
        </w:tc>
      </w:tr>
      <w:tr w:rsidR="003C5DEB" w14:paraId="19904C8C" w14:textId="77777777" w:rsidTr="00DA02A8">
        <w:trPr>
          <w:trHeight w:val="1279"/>
        </w:trPr>
        <w:tc>
          <w:tcPr>
            <w:tcW w:w="5022" w:type="dxa"/>
          </w:tcPr>
          <w:p w14:paraId="19230544" w14:textId="77777777" w:rsidR="003C5DEB" w:rsidRDefault="003C5DEB" w:rsidP="003C5DEB">
            <w:r w:rsidRPr="003C5DEB">
              <w:t>Park Miejski</w:t>
            </w:r>
          </w:p>
          <w:p w14:paraId="653EB3DB" w14:textId="18F490E2" w:rsidR="00DA02A8" w:rsidRPr="003C5DEB" w:rsidRDefault="00DA02A8" w:rsidP="003C5DEB">
            <w:r w:rsidRPr="006F765C">
              <w:rPr>
                <w:color w:val="7030A0"/>
              </w:rPr>
              <w:t>Konieczne zasilanie, najlepiej w wiacie przy siłowni lub na słupie obok. Konieczna faza bez przełącznika zmierzchowego, AP 90-120. Łączność radiowa z budynku stadionu</w:t>
            </w:r>
          </w:p>
        </w:tc>
        <w:tc>
          <w:tcPr>
            <w:tcW w:w="5022" w:type="dxa"/>
          </w:tcPr>
          <w:p w14:paraId="4F136AC7" w14:textId="77777777" w:rsidR="003C5DEB" w:rsidRPr="003C5DEB" w:rsidRDefault="003C5DEB" w:rsidP="003C5DEB">
            <w:r w:rsidRPr="003C5DEB">
              <w:t>50.19607, 20.29079</w:t>
            </w:r>
          </w:p>
          <w:p w14:paraId="3186C069" w14:textId="77777777" w:rsidR="003C5DEB" w:rsidRPr="003C5DEB" w:rsidRDefault="003C5DEB" w:rsidP="003C5DEB"/>
        </w:tc>
      </w:tr>
      <w:tr w:rsidR="003C5DEB" w14:paraId="28504FFA" w14:textId="77777777" w:rsidTr="00DA02A8">
        <w:trPr>
          <w:trHeight w:val="771"/>
        </w:trPr>
        <w:tc>
          <w:tcPr>
            <w:tcW w:w="5022" w:type="dxa"/>
          </w:tcPr>
          <w:p w14:paraId="7CD72631" w14:textId="77777777" w:rsidR="003C5DEB" w:rsidRDefault="003C5DEB" w:rsidP="003C5DEB">
            <w:r w:rsidRPr="003C5DEB">
              <w:t>Dworzec (ul. Kolejowa)</w:t>
            </w:r>
          </w:p>
          <w:p w14:paraId="4FD54683" w14:textId="42770BBC" w:rsidR="00DA02A8" w:rsidRPr="003C5DEB" w:rsidRDefault="00477D61" w:rsidP="003C5DEB">
            <w:r>
              <w:rPr>
                <w:color w:val="FF0000"/>
              </w:rPr>
              <w:t xml:space="preserve">Brak dostępu do </w:t>
            </w:r>
            <w:proofErr w:type="spellStart"/>
            <w:r>
              <w:rPr>
                <w:color w:val="FF0000"/>
              </w:rPr>
              <w:t>internetu</w:t>
            </w:r>
            <w:proofErr w:type="spellEnd"/>
          </w:p>
        </w:tc>
        <w:tc>
          <w:tcPr>
            <w:tcW w:w="5022" w:type="dxa"/>
          </w:tcPr>
          <w:p w14:paraId="2999F347" w14:textId="77777777" w:rsidR="003C5DEB" w:rsidRPr="003C5DEB" w:rsidRDefault="003C5DEB" w:rsidP="003C5DEB">
            <w:r w:rsidRPr="003C5DEB">
              <w:t>50.19084, 20.29675</w:t>
            </w:r>
          </w:p>
          <w:p w14:paraId="43FEFD82" w14:textId="77777777" w:rsidR="003C5DEB" w:rsidRPr="003C5DEB" w:rsidRDefault="003C5DEB" w:rsidP="003C5DEB"/>
        </w:tc>
      </w:tr>
      <w:tr w:rsidR="003C5DEB" w14:paraId="01352FCA" w14:textId="77777777" w:rsidTr="00DA02A8">
        <w:trPr>
          <w:trHeight w:val="514"/>
        </w:trPr>
        <w:tc>
          <w:tcPr>
            <w:tcW w:w="5022" w:type="dxa"/>
          </w:tcPr>
          <w:p w14:paraId="2F952A8D" w14:textId="77777777" w:rsidR="003C5DEB" w:rsidRDefault="003C5DEB" w:rsidP="003C5DEB">
            <w:r w:rsidRPr="003C5DEB">
              <w:t>Plac Targowy (ul. Królewska)</w:t>
            </w:r>
          </w:p>
          <w:p w14:paraId="28F7A3F8" w14:textId="2944C951" w:rsidR="00DA02A8" w:rsidRPr="003C5DEB" w:rsidRDefault="00DA02A8" w:rsidP="003C5DEB">
            <w:r w:rsidRPr="00DA02A8">
              <w:rPr>
                <w:color w:val="00B050"/>
              </w:rPr>
              <w:t>Wszystko jest</w:t>
            </w:r>
          </w:p>
        </w:tc>
        <w:tc>
          <w:tcPr>
            <w:tcW w:w="5022" w:type="dxa"/>
          </w:tcPr>
          <w:p w14:paraId="630F97EB" w14:textId="77777777" w:rsidR="003C5DEB" w:rsidRPr="003C5DEB" w:rsidRDefault="003C5DEB" w:rsidP="003C5DEB">
            <w:r w:rsidRPr="003C5DEB">
              <w:t>50.1929, 20.29948</w:t>
            </w:r>
          </w:p>
          <w:p w14:paraId="3F5A2B20" w14:textId="77777777" w:rsidR="003C5DEB" w:rsidRPr="003C5DEB" w:rsidRDefault="003C5DEB" w:rsidP="003C5DEB"/>
        </w:tc>
      </w:tr>
      <w:tr w:rsidR="003C5DEB" w14:paraId="281857CC" w14:textId="77777777" w:rsidTr="00DA02A8">
        <w:trPr>
          <w:trHeight w:val="514"/>
        </w:trPr>
        <w:tc>
          <w:tcPr>
            <w:tcW w:w="5022" w:type="dxa"/>
          </w:tcPr>
          <w:p w14:paraId="4D4E16BA" w14:textId="77777777" w:rsidR="003C5DEB" w:rsidRDefault="003C5DEB" w:rsidP="003C5DEB">
            <w:r w:rsidRPr="003C5DEB">
              <w:t>Plac Targowy (ul. Brodzińskiego)</w:t>
            </w:r>
          </w:p>
          <w:p w14:paraId="56DC4665" w14:textId="0B6686BB" w:rsidR="00DA02A8" w:rsidRPr="003C5DEB" w:rsidRDefault="00DA02A8" w:rsidP="003C5DEB">
            <w:r w:rsidRPr="00DA02A8">
              <w:rPr>
                <w:color w:val="00B050"/>
              </w:rPr>
              <w:t>Wszystko jest</w:t>
            </w:r>
          </w:p>
        </w:tc>
        <w:tc>
          <w:tcPr>
            <w:tcW w:w="5022" w:type="dxa"/>
          </w:tcPr>
          <w:p w14:paraId="4AF2B920" w14:textId="77777777" w:rsidR="003C5DEB" w:rsidRPr="003C5DEB" w:rsidRDefault="003C5DEB" w:rsidP="003C5DEB">
            <w:r w:rsidRPr="003C5DEB">
              <w:t>50.19523, 20.30191</w:t>
            </w:r>
          </w:p>
          <w:p w14:paraId="5B8568F5" w14:textId="77777777" w:rsidR="003C5DEB" w:rsidRPr="003C5DEB" w:rsidRDefault="003C5DEB" w:rsidP="003C5DEB"/>
        </w:tc>
      </w:tr>
      <w:tr w:rsidR="003C5DEB" w14:paraId="57413583" w14:textId="77777777" w:rsidTr="00831038">
        <w:trPr>
          <w:trHeight w:val="771"/>
        </w:trPr>
        <w:tc>
          <w:tcPr>
            <w:tcW w:w="5022" w:type="dxa"/>
            <w:shd w:val="clear" w:color="auto" w:fill="FFFF00"/>
          </w:tcPr>
          <w:p w14:paraId="29E9D317" w14:textId="4A3915DA" w:rsidR="003C5DEB" w:rsidRDefault="00831038" w:rsidP="003C5DEB">
            <w:r>
              <w:t>Remiza OSP Opatkowice</w:t>
            </w:r>
          </w:p>
          <w:p w14:paraId="42DEC519" w14:textId="15E3A153" w:rsidR="00DA02A8" w:rsidRPr="00DA02A8" w:rsidRDefault="00831038" w:rsidP="003C5DEB">
            <w:pPr>
              <w:rPr>
                <w:color w:val="FF0000"/>
              </w:rPr>
            </w:pPr>
            <w:r w:rsidRPr="00831038">
              <w:rPr>
                <w:color w:val="00B050"/>
              </w:rPr>
              <w:t>Jest prąd i możliwość dostępu do Internetu</w:t>
            </w:r>
          </w:p>
        </w:tc>
        <w:tc>
          <w:tcPr>
            <w:tcW w:w="5022" w:type="dxa"/>
            <w:shd w:val="clear" w:color="auto" w:fill="FFFF00"/>
          </w:tcPr>
          <w:p w14:paraId="773C16BD" w14:textId="289EF18E" w:rsidR="003C5DEB" w:rsidRPr="003C5DEB" w:rsidRDefault="00831038" w:rsidP="003C5DEB">
            <w:r w:rsidRPr="00831038">
              <w:t>50.20592, 20.29097</w:t>
            </w:r>
          </w:p>
        </w:tc>
      </w:tr>
      <w:tr w:rsidR="00766186" w:rsidRPr="00766186" w14:paraId="27A9A197" w14:textId="77777777" w:rsidTr="00831038">
        <w:trPr>
          <w:trHeight w:val="771"/>
        </w:trPr>
        <w:tc>
          <w:tcPr>
            <w:tcW w:w="5022" w:type="dxa"/>
            <w:shd w:val="clear" w:color="auto" w:fill="FFFF00"/>
          </w:tcPr>
          <w:p w14:paraId="3B6629DB" w14:textId="77777777" w:rsidR="00766186" w:rsidRDefault="00766186" w:rsidP="003C5DEB">
            <w:pPr>
              <w:rPr>
                <w:strike/>
              </w:rPr>
            </w:pPr>
            <w:r w:rsidRPr="00766186">
              <w:rPr>
                <w:strike/>
              </w:rPr>
              <w:t>Boisko LKS Kościelec</w:t>
            </w:r>
          </w:p>
          <w:p w14:paraId="5908C157" w14:textId="6132B5D0" w:rsidR="00766186" w:rsidRPr="00766186" w:rsidRDefault="00766186" w:rsidP="003C5DEB">
            <w:r>
              <w:t>u</w:t>
            </w:r>
            <w:r w:rsidRPr="00766186">
              <w:t>sunięty ze względu na brak zasilania</w:t>
            </w:r>
            <w:r>
              <w:t xml:space="preserve"> i sieci</w:t>
            </w:r>
          </w:p>
        </w:tc>
        <w:tc>
          <w:tcPr>
            <w:tcW w:w="5022" w:type="dxa"/>
            <w:shd w:val="clear" w:color="auto" w:fill="FFFF00"/>
          </w:tcPr>
          <w:p w14:paraId="3FEDFA57" w14:textId="5E86844F" w:rsidR="00766186" w:rsidRPr="00766186" w:rsidRDefault="00766186" w:rsidP="003C5DEB">
            <w:pPr>
              <w:rPr>
                <w:strike/>
              </w:rPr>
            </w:pPr>
            <w:r w:rsidRPr="00766186">
              <w:rPr>
                <w:strike/>
              </w:rPr>
              <w:t>50.20231, 20.39276</w:t>
            </w:r>
          </w:p>
        </w:tc>
      </w:tr>
      <w:tr w:rsidR="003C5DEB" w14:paraId="245BFD0B" w14:textId="77777777" w:rsidTr="00DA02A8">
        <w:trPr>
          <w:trHeight w:val="1022"/>
        </w:trPr>
        <w:tc>
          <w:tcPr>
            <w:tcW w:w="5022" w:type="dxa"/>
          </w:tcPr>
          <w:p w14:paraId="2A156BF6" w14:textId="77777777" w:rsidR="003C5DEB" w:rsidRDefault="003C5DEB" w:rsidP="003C5DEB">
            <w:r w:rsidRPr="003C5DEB">
              <w:t>Stogniowice (Gęsi Rynek)</w:t>
            </w:r>
          </w:p>
          <w:p w14:paraId="0C913E6E" w14:textId="0AE1143C" w:rsidR="00DA02A8" w:rsidRPr="003C5DEB" w:rsidRDefault="00DA02A8" w:rsidP="003C5DEB">
            <w:r w:rsidRPr="00DA02A8">
              <w:rPr>
                <w:color w:val="FF0000"/>
              </w:rPr>
              <w:t xml:space="preserve">Sprawdzić możliwość zasilenia na słupie miejskim (pobór 30W), zasilanie </w:t>
            </w:r>
            <w:r w:rsidR="00831038" w:rsidRPr="00DA02A8">
              <w:rPr>
                <w:color w:val="FF0000"/>
              </w:rPr>
              <w:t>Internetem</w:t>
            </w:r>
            <w:r w:rsidRPr="00DA02A8">
              <w:rPr>
                <w:color w:val="FF0000"/>
              </w:rPr>
              <w:t xml:space="preserve"> z lokalnej mufy prze sklepie GS</w:t>
            </w:r>
          </w:p>
        </w:tc>
        <w:tc>
          <w:tcPr>
            <w:tcW w:w="5022" w:type="dxa"/>
          </w:tcPr>
          <w:p w14:paraId="2E84B720" w14:textId="77777777" w:rsidR="003C5DEB" w:rsidRPr="003C5DEB" w:rsidRDefault="003C5DEB" w:rsidP="003C5DEB">
            <w:r w:rsidRPr="003C5DEB">
              <w:t>50.19425, 20.33002</w:t>
            </w:r>
          </w:p>
          <w:p w14:paraId="3B14B477" w14:textId="77777777" w:rsidR="003C5DEB" w:rsidRPr="003C5DEB" w:rsidRDefault="003C5DEB" w:rsidP="003C5DEB"/>
        </w:tc>
      </w:tr>
      <w:tr w:rsidR="003C5DEB" w14:paraId="50F8B2F9" w14:textId="77777777" w:rsidTr="00DA02A8">
        <w:trPr>
          <w:trHeight w:val="514"/>
        </w:trPr>
        <w:tc>
          <w:tcPr>
            <w:tcW w:w="5022" w:type="dxa"/>
          </w:tcPr>
          <w:p w14:paraId="50461423" w14:textId="77777777" w:rsidR="003C5DEB" w:rsidRDefault="003C5DEB" w:rsidP="003C5DEB">
            <w:r w:rsidRPr="003C5DEB">
              <w:t>Boisko Klimontów</w:t>
            </w:r>
          </w:p>
          <w:p w14:paraId="3EAFF624" w14:textId="12926068" w:rsidR="00DA02A8" w:rsidRPr="003C5DEB" w:rsidRDefault="00DA02A8" w:rsidP="003C5DEB">
            <w:r w:rsidRPr="00DA02A8">
              <w:rPr>
                <w:color w:val="00B050"/>
              </w:rPr>
              <w:t>Prąd jest światłowód jest, AP 90-120 stopni</w:t>
            </w:r>
          </w:p>
        </w:tc>
        <w:tc>
          <w:tcPr>
            <w:tcW w:w="5022" w:type="dxa"/>
          </w:tcPr>
          <w:p w14:paraId="72F296CB" w14:textId="77777777" w:rsidR="003C5DEB" w:rsidRPr="003C5DEB" w:rsidRDefault="003C5DEB" w:rsidP="003C5DEB">
            <w:r w:rsidRPr="003C5DEB">
              <w:t>50.22143, 20.31928</w:t>
            </w:r>
          </w:p>
          <w:p w14:paraId="7F829E1D" w14:textId="77777777" w:rsidR="003C5DEB" w:rsidRPr="003C5DEB" w:rsidRDefault="003C5DEB" w:rsidP="003C5DEB"/>
        </w:tc>
      </w:tr>
      <w:tr w:rsidR="003C5DEB" w14:paraId="63450AA6" w14:textId="77777777" w:rsidTr="00DA02A8">
        <w:trPr>
          <w:trHeight w:val="257"/>
        </w:trPr>
        <w:tc>
          <w:tcPr>
            <w:tcW w:w="5022" w:type="dxa"/>
            <w:shd w:val="clear" w:color="auto" w:fill="BFBFBF" w:themeFill="background1" w:themeFillShade="BF"/>
          </w:tcPr>
          <w:p w14:paraId="05D4B729" w14:textId="606071B5" w:rsidR="003C5DEB" w:rsidRPr="003C5DEB" w:rsidRDefault="003C5DEB" w:rsidP="003C5DEB">
            <w:r w:rsidRPr="003C5DEB">
              <w:t>Punkty wewnętrzne</w:t>
            </w:r>
          </w:p>
        </w:tc>
        <w:tc>
          <w:tcPr>
            <w:tcW w:w="5022" w:type="dxa"/>
            <w:shd w:val="clear" w:color="auto" w:fill="BFBFBF" w:themeFill="background1" w:themeFillShade="BF"/>
          </w:tcPr>
          <w:p w14:paraId="4C8346EF" w14:textId="2DE68292" w:rsidR="003C5DEB" w:rsidRPr="003C5DEB" w:rsidRDefault="003C5DEB" w:rsidP="003C5DEB">
            <w:r w:rsidRPr="003C5DEB">
              <w:t>Pozycja GPS</w:t>
            </w:r>
          </w:p>
        </w:tc>
      </w:tr>
      <w:tr w:rsidR="003C5DEB" w14:paraId="6FF95B65" w14:textId="77777777" w:rsidTr="00DA02A8">
        <w:trPr>
          <w:trHeight w:val="522"/>
        </w:trPr>
        <w:tc>
          <w:tcPr>
            <w:tcW w:w="5022" w:type="dxa"/>
          </w:tcPr>
          <w:p w14:paraId="4072DE05" w14:textId="77777777" w:rsidR="003C5DEB" w:rsidRDefault="003C5DEB" w:rsidP="003C5DEB">
            <w:r w:rsidRPr="003C5DEB">
              <w:t>Urząd Gminy i Miasta Proszowice</w:t>
            </w:r>
          </w:p>
          <w:p w14:paraId="289EAEA7" w14:textId="322D48BD" w:rsidR="00DA02A8" w:rsidRPr="003C5DEB" w:rsidRDefault="00DA02A8" w:rsidP="003C5DEB">
            <w:r w:rsidRPr="00DA02A8">
              <w:rPr>
                <w:color w:val="00B050"/>
              </w:rPr>
              <w:t>Wszystko jest</w:t>
            </w:r>
          </w:p>
        </w:tc>
        <w:tc>
          <w:tcPr>
            <w:tcW w:w="5022" w:type="dxa"/>
          </w:tcPr>
          <w:p w14:paraId="5A626F86" w14:textId="77777777" w:rsidR="003C5DEB" w:rsidRDefault="003C5DEB" w:rsidP="003C5DEB">
            <w:r w:rsidRPr="003C5DEB">
              <w:t>50.1917, 20.2945</w:t>
            </w:r>
          </w:p>
          <w:p w14:paraId="6A9EFA68" w14:textId="5B795FF0" w:rsidR="003C5DEB" w:rsidRPr="003C5DEB" w:rsidRDefault="003C5DEB" w:rsidP="003C5DEB"/>
        </w:tc>
      </w:tr>
    </w:tbl>
    <w:p w14:paraId="389D8682" w14:textId="77777777" w:rsidR="003C5DEB" w:rsidRDefault="003C5DEB" w:rsidP="00DA02A8"/>
    <w:sectPr w:rsidR="003C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35B0" w14:textId="77777777" w:rsidR="00817DBB" w:rsidRDefault="00817DBB" w:rsidP="00831038">
      <w:pPr>
        <w:spacing w:after="0" w:line="240" w:lineRule="auto"/>
      </w:pPr>
      <w:r>
        <w:separator/>
      </w:r>
    </w:p>
  </w:endnote>
  <w:endnote w:type="continuationSeparator" w:id="0">
    <w:p w14:paraId="5500D912" w14:textId="77777777" w:rsidR="00817DBB" w:rsidRDefault="00817DBB" w:rsidP="0083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569C8" w14:textId="77777777" w:rsidR="00817DBB" w:rsidRDefault="00817DBB" w:rsidP="00831038">
      <w:pPr>
        <w:spacing w:after="0" w:line="240" w:lineRule="auto"/>
      </w:pPr>
      <w:r>
        <w:separator/>
      </w:r>
    </w:p>
  </w:footnote>
  <w:footnote w:type="continuationSeparator" w:id="0">
    <w:p w14:paraId="6576F85B" w14:textId="77777777" w:rsidR="00817DBB" w:rsidRDefault="00817DBB" w:rsidP="0083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1191"/>
    <w:multiLevelType w:val="multilevel"/>
    <w:tmpl w:val="4E0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A4EAF"/>
    <w:multiLevelType w:val="multilevel"/>
    <w:tmpl w:val="C9A6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B6B2E"/>
    <w:multiLevelType w:val="multilevel"/>
    <w:tmpl w:val="34F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2693"/>
    <w:multiLevelType w:val="multilevel"/>
    <w:tmpl w:val="4088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5382"/>
    <w:multiLevelType w:val="multilevel"/>
    <w:tmpl w:val="DB5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5799A"/>
    <w:multiLevelType w:val="multilevel"/>
    <w:tmpl w:val="BED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62F0A"/>
    <w:multiLevelType w:val="multilevel"/>
    <w:tmpl w:val="AD52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A1227"/>
    <w:multiLevelType w:val="multilevel"/>
    <w:tmpl w:val="44B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D01"/>
    <w:multiLevelType w:val="multilevel"/>
    <w:tmpl w:val="09F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C5FA6"/>
    <w:multiLevelType w:val="multilevel"/>
    <w:tmpl w:val="5C2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154A2"/>
    <w:multiLevelType w:val="multilevel"/>
    <w:tmpl w:val="3E9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25A11"/>
    <w:multiLevelType w:val="multilevel"/>
    <w:tmpl w:val="206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706DB"/>
    <w:multiLevelType w:val="multilevel"/>
    <w:tmpl w:val="71E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EB"/>
    <w:rsid w:val="003C5DEB"/>
    <w:rsid w:val="0045669C"/>
    <w:rsid w:val="00477D61"/>
    <w:rsid w:val="005A6AE4"/>
    <w:rsid w:val="006F765C"/>
    <w:rsid w:val="00766186"/>
    <w:rsid w:val="00817DBB"/>
    <w:rsid w:val="00831038"/>
    <w:rsid w:val="00A00683"/>
    <w:rsid w:val="00CC612A"/>
    <w:rsid w:val="00DA02A8"/>
    <w:rsid w:val="00DC1F63"/>
    <w:rsid w:val="00E9275E"/>
    <w:rsid w:val="00E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CA0E"/>
  <w15:chartTrackingRefBased/>
  <w15:docId w15:val="{4E3F9D03-7185-4128-B414-71B12D0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C5DEB"/>
    <w:rPr>
      <w:color w:val="0000FF"/>
      <w:u w:val="single"/>
    </w:rPr>
  </w:style>
  <w:style w:type="paragraph" w:customStyle="1" w:styleId="psjcie-bz112c">
    <w:name w:val="psjcie-bz112c"/>
    <w:basedOn w:val="Normalny"/>
    <w:rsid w:val="003C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1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10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1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263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0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11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553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77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014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2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1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231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4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9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423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989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Dominik Ochęduszko</cp:lastModifiedBy>
  <cp:revision>2</cp:revision>
  <dcterms:created xsi:type="dcterms:W3CDTF">2020-05-28T10:38:00Z</dcterms:created>
  <dcterms:modified xsi:type="dcterms:W3CDTF">2020-05-28T10:38:00Z</dcterms:modified>
</cp:coreProperties>
</file>