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tabs>
          <w:tab w:val="clear" w:pos="708"/>
          <w:tab w:val="left" w:pos="6061" w:leader="none"/>
          <w:tab w:val="left" w:pos="7230" w:leader="none"/>
          <w:tab w:val="left" w:pos="8544" w:leader="none"/>
          <w:tab w:val="left" w:pos="8700" w:leader="none"/>
          <w:tab w:val="left" w:pos="9624" w:leader="none"/>
          <w:tab w:val="left" w:pos="10992" w:leader="none"/>
          <w:tab w:val="left" w:pos="11106" w:leader="none"/>
        </w:tabs>
        <w:spacing w:before="0" w:after="0"/>
        <w:jc w:val="right"/>
        <w:rPr/>
      </w:pPr>
      <w:r>
        <w:rPr>
          <w:b/>
          <w:sz w:val="24"/>
          <w:szCs w:val="24"/>
        </w:rPr>
        <w:t xml:space="preserve">Załącznik </w:t>
      </w:r>
      <w:r>
        <w:rPr>
          <w:b/>
          <w:sz w:val="24"/>
          <w:szCs w:val="24"/>
        </w:rPr>
        <w:t>2</w:t>
      </w:r>
    </w:p>
    <w:p>
      <w:pPr>
        <w:pStyle w:val="Normal"/>
        <w:jc w:val="right"/>
        <w:rPr>
          <w:sz w:val="24"/>
          <w:szCs w:val="24"/>
        </w:rPr>
      </w:pPr>
      <w:r>
        <w:rPr>
          <w:b/>
          <w:sz w:val="24"/>
          <w:szCs w:val="24"/>
        </w:rPr>
        <w:t>(</w:t>
      </w:r>
      <w:r>
        <w:rPr>
          <w:sz w:val="24"/>
          <w:szCs w:val="24"/>
        </w:rPr>
        <w:t>Wzór umowy)</w:t>
      </w:r>
    </w:p>
    <w:p>
      <w:pPr>
        <w:pStyle w:val="Standard"/>
        <w:jc w:val="center"/>
        <w:rPr>
          <w:b/>
          <w:b/>
          <w:bCs/>
          <w:sz w:val="24"/>
        </w:rPr>
      </w:pPr>
      <w:r>
        <w:rPr>
          <w:b/>
          <w:bCs/>
          <w:sz w:val="24"/>
        </w:rPr>
        <w:t xml:space="preserve">Umowa </w:t>
      </w:r>
    </w:p>
    <w:p>
      <w:pPr>
        <w:pStyle w:val="Standard"/>
        <w:jc w:val="center"/>
        <w:rPr>
          <w:b/>
          <w:b/>
          <w:bCs/>
          <w:sz w:val="24"/>
        </w:rPr>
      </w:pPr>
      <w:r>
        <w:rPr>
          <w:b/>
          <w:bCs/>
          <w:sz w:val="24"/>
        </w:rPr>
      </w:r>
    </w:p>
    <w:p>
      <w:pPr>
        <w:pStyle w:val="Standard"/>
        <w:rPr>
          <w:b/>
          <w:b/>
          <w:bCs/>
          <w:sz w:val="24"/>
        </w:rPr>
      </w:pPr>
      <w:r>
        <w:rPr>
          <w:b/>
          <w:bCs/>
          <w:sz w:val="24"/>
        </w:rPr>
      </w:r>
    </w:p>
    <w:p>
      <w:pPr>
        <w:pStyle w:val="Standard"/>
        <w:jc w:val="center"/>
        <w:rPr>
          <w:color w:val="000000"/>
          <w:sz w:val="24"/>
        </w:rPr>
      </w:pPr>
      <w:r>
        <w:rPr>
          <w:color w:val="000000"/>
          <w:sz w:val="24"/>
        </w:rPr>
        <w:t>Zawarta w dniu …................. w Proszowicach pomiędzy:</w:t>
      </w:r>
    </w:p>
    <w:p>
      <w:pPr>
        <w:pStyle w:val="Normal"/>
        <w:rPr>
          <w:b/>
          <w:b/>
          <w:sz w:val="24"/>
          <w:szCs w:val="24"/>
        </w:rPr>
      </w:pPr>
      <w:r>
        <w:rPr>
          <w:b/>
          <w:sz w:val="24"/>
          <w:szCs w:val="24"/>
        </w:rPr>
      </w:r>
    </w:p>
    <w:p>
      <w:pPr>
        <w:pStyle w:val="Normal"/>
        <w:jc w:val="both"/>
        <w:rPr>
          <w:sz w:val="24"/>
          <w:szCs w:val="24"/>
        </w:rPr>
      </w:pPr>
      <w:r>
        <w:rPr>
          <w:b/>
          <w:sz w:val="24"/>
          <w:szCs w:val="24"/>
        </w:rPr>
        <w:t>Gminą Proszowice</w:t>
      </w:r>
      <w:r>
        <w:rPr>
          <w:sz w:val="24"/>
          <w:szCs w:val="24"/>
        </w:rPr>
        <w:t>, z siedzibą w Proszowicach, przy ul. 3 Maja 72, posiadającą numer identyfikacji podatkowej (NIP): ……... zwaną dalej „</w:t>
      </w:r>
      <w:r>
        <w:rPr>
          <w:b/>
          <w:sz w:val="24"/>
          <w:szCs w:val="24"/>
        </w:rPr>
        <w:t>Zamawiającym</w:t>
      </w:r>
      <w:r>
        <w:rPr>
          <w:sz w:val="24"/>
          <w:szCs w:val="24"/>
        </w:rPr>
        <w:t>”, reprezentowaną przez:</w:t>
      </w:r>
    </w:p>
    <w:p>
      <w:pPr>
        <w:pStyle w:val="Normal"/>
        <w:jc w:val="both"/>
        <w:rPr>
          <w:b/>
          <w:b/>
          <w:sz w:val="24"/>
          <w:szCs w:val="24"/>
        </w:rPr>
      </w:pPr>
      <w:r>
        <w:rPr>
          <w:b/>
          <w:sz w:val="24"/>
          <w:szCs w:val="24"/>
        </w:rPr>
      </w:r>
    </w:p>
    <w:p>
      <w:pPr>
        <w:pStyle w:val="Normal"/>
        <w:jc w:val="both"/>
        <w:rPr>
          <w:b/>
          <w:b/>
          <w:sz w:val="24"/>
          <w:szCs w:val="24"/>
        </w:rPr>
      </w:pPr>
      <w:r>
        <w:rPr>
          <w:b/>
          <w:sz w:val="24"/>
          <w:szCs w:val="24"/>
        </w:rPr>
        <w:t>Grzegorza Cichego – Burmistrza Gminy i Miasta Proszowice</w:t>
      </w:r>
    </w:p>
    <w:p>
      <w:pPr>
        <w:pStyle w:val="Normal"/>
        <w:suppressAutoHyphens w:val="false"/>
        <w:jc w:val="both"/>
        <w:rPr>
          <w:sz w:val="24"/>
          <w:szCs w:val="24"/>
        </w:rPr>
      </w:pPr>
      <w:r>
        <w:rPr>
          <w:sz w:val="24"/>
          <w:szCs w:val="24"/>
        </w:rPr>
        <w:t>przy kontrasygnacie Skarbnika Gminy – Anety Lipowieckiej</w:t>
      </w:r>
    </w:p>
    <w:p>
      <w:pPr>
        <w:pStyle w:val="Normal"/>
        <w:jc w:val="both"/>
        <w:rPr>
          <w:sz w:val="24"/>
          <w:szCs w:val="24"/>
        </w:rPr>
      </w:pPr>
      <w:r>
        <w:rPr>
          <w:sz w:val="24"/>
          <w:szCs w:val="24"/>
        </w:rPr>
      </w:r>
    </w:p>
    <w:p>
      <w:pPr>
        <w:pStyle w:val="Normal"/>
        <w:jc w:val="both"/>
        <w:rPr>
          <w:b/>
          <w:b/>
          <w:sz w:val="24"/>
          <w:szCs w:val="24"/>
        </w:rPr>
      </w:pPr>
      <w:r>
        <w:rPr>
          <w:b/>
          <w:sz w:val="24"/>
          <w:szCs w:val="24"/>
        </w:rPr>
        <w:t>a</w:t>
      </w:r>
    </w:p>
    <w:p>
      <w:pPr>
        <w:pStyle w:val="Normal"/>
        <w:jc w:val="both"/>
        <w:rPr>
          <w:b/>
          <w:b/>
          <w:sz w:val="24"/>
          <w:szCs w:val="24"/>
        </w:rPr>
      </w:pPr>
      <w:r>
        <w:rPr>
          <w:sz w:val="24"/>
          <w:szCs w:val="24"/>
        </w:rPr>
        <w:t>.......................................................................................................................................................</w:t>
      </w:r>
    </w:p>
    <w:p>
      <w:pPr>
        <w:pStyle w:val="Normal"/>
        <w:jc w:val="both"/>
        <w:rPr>
          <w:sz w:val="24"/>
          <w:szCs w:val="24"/>
        </w:rPr>
      </w:pPr>
      <w:r>
        <w:rPr>
          <w:sz w:val="24"/>
          <w:szCs w:val="24"/>
        </w:rPr>
        <w:t>zwanym w dalszej części umowy „</w:t>
      </w:r>
      <w:r>
        <w:rPr>
          <w:b/>
          <w:sz w:val="24"/>
          <w:szCs w:val="24"/>
        </w:rPr>
        <w:t>Wykonawcą”</w:t>
      </w:r>
      <w:r>
        <w:rPr>
          <w:sz w:val="24"/>
          <w:szCs w:val="24"/>
        </w:rPr>
        <w:t xml:space="preserve">, </w:t>
      </w:r>
    </w:p>
    <w:p>
      <w:pPr>
        <w:pStyle w:val="Normal"/>
        <w:jc w:val="both"/>
        <w:rPr>
          <w:sz w:val="24"/>
          <w:szCs w:val="24"/>
        </w:rPr>
      </w:pPr>
      <w:r>
        <w:rPr>
          <w:sz w:val="24"/>
          <w:szCs w:val="24"/>
        </w:rPr>
        <w:t xml:space="preserve">reprezentowanym przez: </w:t>
      </w:r>
    </w:p>
    <w:p>
      <w:pPr>
        <w:pStyle w:val="Normal"/>
        <w:suppressAutoHyphens w:val="false"/>
        <w:jc w:val="both"/>
        <w:rPr>
          <w:sz w:val="24"/>
          <w:szCs w:val="24"/>
        </w:rPr>
      </w:pPr>
      <w:r>
        <w:rPr>
          <w:sz w:val="24"/>
          <w:szCs w:val="24"/>
        </w:rPr>
        <w:t>......................................................................................................................................................</w:t>
      </w:r>
    </w:p>
    <w:p>
      <w:pPr>
        <w:pStyle w:val="Standard"/>
        <w:jc w:val="both"/>
        <w:rPr>
          <w:b/>
          <w:b/>
          <w:bCs/>
          <w:sz w:val="24"/>
        </w:rPr>
      </w:pPr>
      <w:r>
        <w:rPr>
          <w:sz w:val="24"/>
        </w:rPr>
        <w:t>.......................................................................................................................................................</w:t>
      </w:r>
    </w:p>
    <w:p>
      <w:pPr>
        <w:pStyle w:val="Textbody"/>
        <w:rPr>
          <w:rFonts w:ascii="Times New Roman" w:hAnsi="Times New Roman" w:cs="Times New Roman"/>
          <w:sz w:val="24"/>
        </w:rPr>
      </w:pPr>
      <w:r>
        <w:rPr>
          <w:rFonts w:cs="Times New Roman" w:ascii="Times New Roman" w:hAnsi="Times New Roman"/>
          <w:sz w:val="24"/>
        </w:rPr>
      </w:r>
    </w:p>
    <w:p>
      <w:pPr>
        <w:pStyle w:val="Textbody"/>
        <w:rPr/>
      </w:pPr>
      <w:r>
        <w:rPr>
          <w:rFonts w:cs="Times New Roman" w:ascii="Times New Roman" w:hAnsi="Times New Roman"/>
          <w:sz w:val="24"/>
        </w:rPr>
        <w:t>po przeprow</w:t>
      </w:r>
      <w:r>
        <w:rPr>
          <w:rFonts w:cs="Times New Roman" w:ascii="Times New Roman" w:hAnsi="Times New Roman"/>
          <w:color w:val="00000A"/>
          <w:sz w:val="24"/>
        </w:rPr>
        <w:t>adzeniu postępowania o udzielenie zamówienia publicznego o wartości poniżej kwoty 130 000 złotych netto i wybraniu oferty Wykonawcy jako najkorzystniejszej, z pominięciem trybów udzielania zamówień, określonych w ustawie z dnia 10 września 2019 r. Prawo zamówień publicznych (Dz. U. z 2021 r, poz. 1129 z póź. zm.), stosownie do art. 2 ust. 1 pkt 1 w/w ustawy.</w:t>
      </w:r>
    </w:p>
    <w:p>
      <w:pPr>
        <w:pStyle w:val="Textbody"/>
        <w:rPr>
          <w:b/>
          <w:b/>
          <w:bCs/>
          <w:color w:val="00000A"/>
          <w:spacing w:val="19"/>
          <w:sz w:val="24"/>
        </w:rPr>
      </w:pPr>
      <w:r>
        <w:rPr>
          <w:b/>
          <w:bCs/>
          <w:color w:val="00000A"/>
          <w:spacing w:val="19"/>
          <w:sz w:val="24"/>
        </w:rPr>
      </w:r>
    </w:p>
    <w:p>
      <w:pPr>
        <w:pStyle w:val="Standard"/>
        <w:shd w:val="clear" w:color="auto" w:fill="FFFFFF"/>
        <w:jc w:val="center"/>
        <w:rPr>
          <w:b/>
          <w:b/>
          <w:bCs/>
          <w:color w:val="000000"/>
          <w:spacing w:val="19"/>
          <w:sz w:val="24"/>
        </w:rPr>
      </w:pPr>
      <w:r>
        <w:rPr>
          <w:b/>
          <w:bCs/>
          <w:color w:val="000000"/>
          <w:spacing w:val="19"/>
          <w:sz w:val="24"/>
        </w:rPr>
        <w:t>§1</w:t>
      </w:r>
    </w:p>
    <w:p>
      <w:pPr>
        <w:pStyle w:val="Standard"/>
        <w:jc w:val="center"/>
        <w:rPr>
          <w:b/>
          <w:b/>
          <w:sz w:val="24"/>
        </w:rPr>
      </w:pPr>
      <w:r>
        <w:rPr>
          <w:b/>
          <w:sz w:val="24"/>
        </w:rPr>
        <w:t>Przedmiot umowy</w:t>
      </w:r>
    </w:p>
    <w:p>
      <w:pPr>
        <w:pStyle w:val="Standard"/>
        <w:numPr>
          <w:ilvl w:val="0"/>
          <w:numId w:val="10"/>
        </w:numPr>
        <w:jc w:val="both"/>
        <w:rPr/>
      </w:pPr>
      <w:r>
        <w:rPr>
          <w:rFonts w:cs="Times New Roman"/>
          <w:i/>
          <w:iCs/>
          <w:sz w:val="24"/>
          <w:szCs w:val="24"/>
        </w:rPr>
        <w:t>Wykonanie kanalizacji deszczowej w ramach zadania pod nazwa: „Budowa chodnika przy drodze powiatowej Nr 1274K w Jakubowicach, na odcinku od skrzyżowania z drogą Wojewódzka nr 775 do granicy z działka nr 400 obręb 0006 Jakubowice gmina Proszowice.</w:t>
      </w:r>
      <w:r>
        <w:rPr>
          <w:sz w:val="24"/>
        </w:rPr>
        <w:t>.</w:t>
      </w:r>
    </w:p>
    <w:p>
      <w:pPr>
        <w:pStyle w:val="Standard"/>
        <w:numPr>
          <w:ilvl w:val="0"/>
          <w:numId w:val="10"/>
        </w:numPr>
        <w:jc w:val="both"/>
        <w:rPr/>
      </w:pPr>
      <w:r>
        <w:rPr>
          <w:sz w:val="24"/>
        </w:rPr>
        <w:t>Przedmiot zamówienia opisany jest w Załączniku do umowy.</w:t>
      </w:r>
    </w:p>
    <w:p>
      <w:pPr>
        <w:pStyle w:val="Akapitzlist"/>
        <w:numPr>
          <w:ilvl w:val="0"/>
          <w:numId w:val="10"/>
        </w:numPr>
        <w:spacing w:lineRule="auto" w:line="240" w:before="0" w:after="0"/>
        <w:contextualSpacing/>
        <w:jc w:val="both"/>
        <w:rPr/>
      </w:pPr>
      <w:r>
        <w:rPr>
          <w:rFonts w:cs="Times New Roman"/>
          <w:sz w:val="24"/>
          <w:szCs w:val="24"/>
        </w:rPr>
        <w:t>Wykonawca zobowiązuje się wykonać przedmiot umowy, zgodnie z zasadami wiedzy technicznej i obowiązującymi przepisami.</w:t>
      </w:r>
    </w:p>
    <w:p>
      <w:pPr>
        <w:pStyle w:val="Akapitzlist"/>
        <w:numPr>
          <w:ilvl w:val="0"/>
          <w:numId w:val="10"/>
        </w:numPr>
        <w:spacing w:lineRule="auto" w:line="240" w:before="0" w:after="0"/>
        <w:contextualSpacing/>
        <w:jc w:val="both"/>
        <w:rPr/>
      </w:pPr>
      <w:r>
        <w:rPr>
          <w:rFonts w:cs="Times New Roman"/>
          <w:sz w:val="24"/>
          <w:szCs w:val="24"/>
        </w:rPr>
        <w:t>Wykonawca będzie obowiązany do organizacji robót zapewniającej bezpieczeństwo i maksymalnie zmniejszoną uciążliwość związaną z prowadzonymi robotami:</w:t>
      </w:r>
    </w:p>
    <w:p>
      <w:pPr>
        <w:pStyle w:val="Akapitzlist"/>
        <w:numPr>
          <w:ilvl w:val="0"/>
          <w:numId w:val="0"/>
        </w:numPr>
        <w:spacing w:lineRule="auto" w:line="240" w:before="0" w:after="0"/>
        <w:ind w:left="1080" w:hanging="0"/>
        <w:contextualSpacing/>
        <w:jc w:val="both"/>
        <w:rPr/>
      </w:pPr>
      <w:r>
        <w:rPr>
          <w:rFonts w:cs="Times New Roman"/>
          <w:sz w:val="24"/>
          <w:szCs w:val="24"/>
        </w:rPr>
        <w:t>- utrzymywania drożności komunikacyjnej dróg, chodników, ścieżek oraz zabezpieczenia miejsc wykonywania robót,</w:t>
      </w:r>
    </w:p>
    <w:p>
      <w:pPr>
        <w:pStyle w:val="Akapitzlist"/>
        <w:numPr>
          <w:ilvl w:val="0"/>
          <w:numId w:val="0"/>
        </w:numPr>
        <w:spacing w:lineRule="auto" w:line="240" w:before="0" w:after="200"/>
        <w:ind w:left="1080" w:hanging="0"/>
        <w:contextualSpacing/>
        <w:jc w:val="both"/>
        <w:rPr/>
      </w:pPr>
      <w:r>
        <w:rPr>
          <w:rFonts w:cs="Times New Roman"/>
          <w:sz w:val="24"/>
          <w:szCs w:val="24"/>
        </w:rPr>
        <w:t>- każdego dnia po zakończeniu prac budowlanych Wykonawca zobowiązany jest do zabezpieczania i porządkowania terenu budowy,</w:t>
      </w:r>
    </w:p>
    <w:p>
      <w:pPr>
        <w:pStyle w:val="Akapitzlist"/>
        <w:numPr>
          <w:ilvl w:val="0"/>
          <w:numId w:val="10"/>
        </w:numPr>
        <w:spacing w:lineRule="auto" w:line="240" w:before="0" w:after="0"/>
        <w:contextualSpacing/>
        <w:jc w:val="both"/>
        <w:rPr/>
      </w:pPr>
      <w:r>
        <w:rPr>
          <w:rFonts w:cs="Times New Roman"/>
          <w:color w:val="00000A"/>
          <w:sz w:val="24"/>
          <w:szCs w:val="24"/>
        </w:rPr>
        <w:t>Wykonawca oświadcza, że uwzględnił wszystkie koszty związane z realizacją przedmiotu zamówienia, tj. bez konieczności ponoszenia przez Zamawiającego jakichkolwiek dodatkowych kosztów.</w:t>
      </w:r>
    </w:p>
    <w:p>
      <w:pPr>
        <w:pStyle w:val="ListParagraph"/>
        <w:rPr>
          <w:rFonts w:ascii="Arial" w:hAnsi="Arial" w:cs="Arial"/>
          <w:sz w:val="25"/>
          <w:szCs w:val="25"/>
        </w:rPr>
      </w:pPr>
      <w:r>
        <w:rPr>
          <w:rFonts w:cs="Arial" w:ascii="Arial" w:hAnsi="Arial"/>
          <w:sz w:val="25"/>
          <w:szCs w:val="25"/>
        </w:rPr>
      </w:r>
    </w:p>
    <w:p>
      <w:pPr>
        <w:pStyle w:val="ListParagraph"/>
        <w:rPr>
          <w:rFonts w:ascii="Arial" w:hAnsi="Arial" w:cs="Arial"/>
          <w:sz w:val="25"/>
          <w:szCs w:val="25"/>
        </w:rPr>
      </w:pPr>
      <w:r>
        <w:rPr>
          <w:rFonts w:cs="Arial" w:ascii="Arial" w:hAnsi="Arial"/>
          <w:sz w:val="25"/>
          <w:szCs w:val="25"/>
        </w:rPr>
      </w:r>
    </w:p>
    <w:p>
      <w:pPr>
        <w:pStyle w:val="ListParagraph"/>
        <w:rPr>
          <w:rFonts w:ascii="Arial" w:hAnsi="Arial" w:cs="Arial"/>
          <w:sz w:val="25"/>
          <w:szCs w:val="25"/>
        </w:rPr>
      </w:pPr>
      <w:r>
        <w:rPr>
          <w:rFonts w:cs="Arial" w:ascii="Arial" w:hAnsi="Arial"/>
          <w:sz w:val="25"/>
          <w:szCs w:val="25"/>
        </w:rPr>
      </w:r>
    </w:p>
    <w:p>
      <w:pPr>
        <w:pStyle w:val="ListParagraph"/>
        <w:rPr>
          <w:rFonts w:ascii="Arial" w:hAnsi="Arial" w:cs="Arial"/>
          <w:sz w:val="25"/>
          <w:szCs w:val="25"/>
        </w:rPr>
      </w:pPr>
      <w:r>
        <w:rPr>
          <w:rFonts w:cs="Arial" w:ascii="Arial" w:hAnsi="Arial"/>
          <w:sz w:val="25"/>
          <w:szCs w:val="25"/>
        </w:rPr>
      </w:r>
    </w:p>
    <w:p>
      <w:pPr>
        <w:pStyle w:val="ListParagraph"/>
        <w:rPr>
          <w:rFonts w:ascii="Arial" w:hAnsi="Arial" w:cs="Arial"/>
          <w:sz w:val="25"/>
          <w:szCs w:val="25"/>
        </w:rPr>
      </w:pPr>
      <w:r>
        <w:rPr>
          <w:rFonts w:cs="Arial" w:ascii="Arial" w:hAnsi="Arial"/>
          <w:sz w:val="25"/>
          <w:szCs w:val="25"/>
        </w:rPr>
      </w:r>
    </w:p>
    <w:p>
      <w:pPr>
        <w:pStyle w:val="Textbody"/>
        <w:jc w:val="center"/>
        <w:rPr>
          <w:rFonts w:ascii="Times New Roman" w:hAnsi="Times New Roman" w:cs="Times New Roman"/>
          <w:b/>
          <w:b/>
          <w:sz w:val="24"/>
        </w:rPr>
      </w:pPr>
      <w:r>
        <w:rPr>
          <w:rFonts w:cs="Times New Roman" w:ascii="Times New Roman" w:hAnsi="Times New Roman"/>
          <w:b/>
          <w:sz w:val="24"/>
        </w:rPr>
      </w:r>
    </w:p>
    <w:p>
      <w:pPr>
        <w:pStyle w:val="Textbody"/>
        <w:jc w:val="center"/>
        <w:rPr>
          <w:rFonts w:ascii="Times New Roman" w:hAnsi="Times New Roman" w:cs="Times New Roman"/>
          <w:b/>
          <w:b/>
          <w:sz w:val="24"/>
        </w:rPr>
      </w:pPr>
      <w:r>
        <w:rPr>
          <w:rFonts w:cs="Times New Roman" w:ascii="Times New Roman" w:hAnsi="Times New Roman"/>
          <w:b/>
          <w:sz w:val="24"/>
        </w:rPr>
        <w:t>§2</w:t>
      </w:r>
    </w:p>
    <w:p>
      <w:pPr>
        <w:pStyle w:val="Textbody"/>
        <w:jc w:val="center"/>
        <w:rPr>
          <w:rFonts w:ascii="Times New Roman" w:hAnsi="Times New Roman" w:cs="Times New Roman"/>
          <w:b/>
          <w:b/>
          <w:sz w:val="24"/>
        </w:rPr>
      </w:pPr>
      <w:r>
        <w:rPr>
          <w:rFonts w:cs="Times New Roman" w:ascii="Times New Roman" w:hAnsi="Times New Roman"/>
          <w:b/>
          <w:sz w:val="24"/>
        </w:rPr>
        <w:t>Obowiązki stron</w:t>
      </w:r>
    </w:p>
    <w:p>
      <w:pPr>
        <w:pStyle w:val="Standard"/>
        <w:widowControl/>
        <w:numPr>
          <w:ilvl w:val="0"/>
          <w:numId w:val="3"/>
        </w:numPr>
        <w:shd w:val="clear" w:color="auto" w:fill="FFFFFF"/>
        <w:suppressAutoHyphens w:val="true"/>
        <w:spacing w:lineRule="exact" w:line="259"/>
        <w:jc w:val="both"/>
        <w:rPr/>
      </w:pPr>
      <w:r>
        <w:rPr>
          <w:sz w:val="24"/>
        </w:rPr>
        <w:t>Wykonawca zobowiązuje się wykonać wszelkie niezbędne czynności dla zrealizowania przedmiotu u</w:t>
      </w:r>
      <w:r>
        <w:rPr>
          <w:color w:val="00000A"/>
          <w:sz w:val="24"/>
        </w:rPr>
        <w:t>mowy, określonego w §1.</w:t>
      </w:r>
    </w:p>
    <w:p>
      <w:pPr>
        <w:pStyle w:val="Akapitzlist"/>
        <w:numPr>
          <w:ilvl w:val="0"/>
          <w:numId w:val="3"/>
        </w:numPr>
        <w:spacing w:lineRule="auto" w:line="240" w:before="0" w:after="0"/>
        <w:contextualSpacing/>
        <w:jc w:val="both"/>
        <w:rPr/>
      </w:pPr>
      <w:r>
        <w:rPr>
          <w:rFonts w:cs="Times New Roman"/>
          <w:sz w:val="24"/>
          <w:szCs w:val="24"/>
        </w:rPr>
        <w:t>Wykonawca oświadcza, że posiada niezbędną wiedzę, doświadczenie, potencjał ekonomiczny i techniczny, a także pracowników zdolnych do realizacji niniejszej umowy.</w:t>
      </w:r>
    </w:p>
    <w:p>
      <w:pPr>
        <w:pStyle w:val="Akapitzlist"/>
        <w:widowControl/>
        <w:numPr>
          <w:ilvl w:val="0"/>
          <w:numId w:val="3"/>
        </w:numPr>
        <w:shd w:val="clear" w:color="auto" w:fill="FFFFFF"/>
        <w:suppressAutoHyphens w:val="true"/>
        <w:spacing w:lineRule="auto" w:line="240" w:before="0" w:after="0"/>
        <w:contextualSpacing/>
        <w:jc w:val="both"/>
        <w:rPr>
          <w:rFonts w:ascii="Times New Roman" w:hAnsi="Times New Roman" w:cs="Times New Roman"/>
          <w:sz w:val="24"/>
          <w:szCs w:val="24"/>
        </w:rPr>
      </w:pPr>
      <w:r>
        <w:rPr>
          <w:rFonts w:cs="Times New Roman"/>
          <w:color w:val="00000A"/>
          <w:sz w:val="24"/>
          <w:szCs w:val="24"/>
        </w:rPr>
        <w:t>Wykonawca zobowiązuje się wykonać przedmiot umowy z materiałów własnych.</w:t>
      </w:r>
    </w:p>
    <w:p>
      <w:pPr>
        <w:pStyle w:val="Standard"/>
        <w:widowControl/>
        <w:numPr>
          <w:ilvl w:val="0"/>
          <w:numId w:val="3"/>
        </w:numPr>
        <w:shd w:val="clear" w:color="auto" w:fill="FFFFFF"/>
        <w:suppressAutoHyphens w:val="true"/>
        <w:spacing w:lineRule="exact" w:line="259"/>
        <w:jc w:val="both"/>
        <w:rPr>
          <w:sz w:val="24"/>
        </w:rPr>
      </w:pPr>
      <w:r>
        <w:rPr>
          <w:color w:val="00000A"/>
          <w:sz w:val="24"/>
        </w:rPr>
        <w:t>Wykonawca oświadcza, iż przedmiot umowy wykona z zachowaniem należytej staranności w uzgodnionym terminie .</w:t>
      </w:r>
    </w:p>
    <w:p>
      <w:pPr>
        <w:pStyle w:val="Standard"/>
        <w:widowControl/>
        <w:numPr>
          <w:ilvl w:val="0"/>
          <w:numId w:val="3"/>
        </w:numPr>
        <w:shd w:val="clear" w:color="auto" w:fill="FFFFFF"/>
        <w:suppressAutoHyphens w:val="true"/>
        <w:spacing w:lineRule="exact" w:line="259"/>
        <w:jc w:val="both"/>
        <w:rPr/>
      </w:pPr>
      <w:r>
        <w:rPr>
          <w:color w:val="00000A"/>
          <w:sz w:val="24"/>
        </w:rPr>
        <w:t>Zamawiający zapłaci Wykonawcy należne wynagrodzenie po wykonaniu przedmiotu umowy i dokonaniu jego protokolarnego odbioru, po</w:t>
      </w:r>
      <w:r>
        <w:rPr>
          <w:sz w:val="24"/>
        </w:rPr>
        <w:t>twierdzającego należyte wykonanie.</w:t>
      </w:r>
    </w:p>
    <w:p>
      <w:pPr>
        <w:pStyle w:val="Normal"/>
        <w:numPr>
          <w:ilvl w:val="0"/>
          <w:numId w:val="3"/>
        </w:numPr>
        <w:spacing w:lineRule="auto" w:line="240" w:before="0" w:after="0"/>
        <w:jc w:val="both"/>
        <w:rPr/>
      </w:pPr>
      <w:r>
        <w:rPr>
          <w:rFonts w:cs="Times New Roman"/>
          <w:sz w:val="24"/>
          <w:szCs w:val="24"/>
        </w:rPr>
        <w:t>Materiały, o których mowa w ust. 3 powinny odpowiadać co do jakości i właściwości wymaganiom wyrobów dopuszczonych do obrotu i stosowania w budownic</w:t>
      </w:r>
      <w:r>
        <w:rPr>
          <w:rFonts w:cs="Times New Roman"/>
          <w:color w:val="00000A"/>
          <w:sz w:val="24"/>
          <w:szCs w:val="24"/>
        </w:rPr>
        <w:t>twie, zgod</w:t>
      </w:r>
      <w:r>
        <w:rPr>
          <w:rFonts w:cs="Times New Roman"/>
          <w:sz w:val="24"/>
          <w:szCs w:val="24"/>
        </w:rPr>
        <w:t>nie z obowiązującymi przepisami.</w:t>
      </w:r>
    </w:p>
    <w:p>
      <w:pPr>
        <w:pStyle w:val="Normal"/>
        <w:widowControl/>
        <w:numPr>
          <w:ilvl w:val="0"/>
          <w:numId w:val="3"/>
        </w:numPr>
        <w:shd w:val="clear" w:color="auto" w:fill="FFFFFF"/>
        <w:suppressAutoHyphens w:val="true"/>
        <w:spacing w:lineRule="auto" w:line="240" w:before="0" w:after="0"/>
        <w:jc w:val="both"/>
        <w:rPr/>
      </w:pPr>
      <w:r>
        <w:rPr>
          <w:rFonts w:cs="Times New Roman"/>
          <w:sz w:val="24"/>
          <w:szCs w:val="24"/>
        </w:rPr>
        <w:t>Na każde żądanie Zamawiającego, Wykonawca obowiązany jest okazać, w stosunku do wskazanych materiałów certyfikaty, atesty, świadectwa jakości i inne podobne dokumenty, świadczące o dopuszczeniu do stosowania w obrocie oraz potwierdzające skład i wymagania zawarte w Załączniku nr 1do umowy.</w:t>
      </w:r>
    </w:p>
    <w:p>
      <w:pPr>
        <w:pStyle w:val="Normal"/>
        <w:widowControl/>
        <w:numPr>
          <w:ilvl w:val="0"/>
          <w:numId w:val="3"/>
        </w:numPr>
        <w:shd w:val="clear" w:color="auto" w:fill="FFFFFF"/>
        <w:suppressAutoHyphens w:val="true"/>
        <w:spacing w:lineRule="auto" w:line="240" w:before="0" w:after="0"/>
        <w:jc w:val="both"/>
        <w:rPr/>
      </w:pPr>
      <w:r>
        <w:rPr>
          <w:rFonts w:cs="Times New Roman"/>
          <w:sz w:val="24"/>
          <w:szCs w:val="24"/>
        </w:rPr>
        <w:t>Wykonawca zobowiązuje się przekazać Zamawiającemu kserokopie wszystkich dokumentów, o których mowa w ust. 7, w dniu dokonania odbioru końcowego przedmiotu umowy.</w:t>
      </w:r>
    </w:p>
    <w:p>
      <w:pPr>
        <w:pStyle w:val="Akapitzlist"/>
        <w:widowControl/>
        <w:numPr>
          <w:ilvl w:val="0"/>
          <w:numId w:val="3"/>
        </w:numPr>
        <w:shd w:val="clear" w:color="auto" w:fill="FFFFFF"/>
        <w:suppressAutoHyphens w:val="true"/>
        <w:spacing w:lineRule="auto" w:line="240" w:before="0" w:after="0"/>
        <w:contextualSpacing/>
        <w:jc w:val="both"/>
        <w:rPr/>
      </w:pPr>
      <w:r>
        <w:rPr>
          <w:rFonts w:cs="Times New Roman"/>
          <w:sz w:val="24"/>
          <w:szCs w:val="24"/>
        </w:rPr>
        <w:t xml:space="preserve">Wykonawca ponosi odpowiedzialność za jakość wykonywanych robót budowlanych oraz za jakość zastosowanych materiałów. </w:t>
      </w:r>
    </w:p>
    <w:p>
      <w:pPr>
        <w:pStyle w:val="Akapitzlist"/>
        <w:numPr>
          <w:ilvl w:val="0"/>
          <w:numId w:val="3"/>
        </w:numPr>
        <w:spacing w:lineRule="auto" w:line="240" w:before="0" w:after="0"/>
        <w:contextualSpacing/>
        <w:jc w:val="both"/>
        <w:rPr/>
      </w:pPr>
      <w:r>
        <w:rPr>
          <w:rFonts w:cs="Times New Roman"/>
          <w:sz w:val="24"/>
          <w:szCs w:val="24"/>
        </w:rPr>
        <w:t xml:space="preserve">Do obowiązków Zamawiającego w szczególności należy: </w:t>
      </w:r>
    </w:p>
    <w:p>
      <w:pPr>
        <w:pStyle w:val="Akapitzlist"/>
        <w:numPr>
          <w:ilvl w:val="0"/>
          <w:numId w:val="0"/>
        </w:numPr>
        <w:spacing w:lineRule="auto" w:line="240" w:before="0" w:after="0"/>
        <w:ind w:left="1060" w:hanging="0"/>
        <w:contextualSpacing/>
        <w:jc w:val="both"/>
        <w:rPr/>
      </w:pPr>
      <w:r>
        <w:rPr>
          <w:rFonts w:cs="Times New Roman"/>
          <w:sz w:val="24"/>
          <w:szCs w:val="24"/>
        </w:rPr>
        <w:t>- przekazanie Wykonawcy terenu bud</w:t>
      </w:r>
      <w:r>
        <w:rPr>
          <w:rFonts w:cs="Times New Roman"/>
          <w:color w:val="00000A"/>
          <w:sz w:val="24"/>
          <w:szCs w:val="24"/>
        </w:rPr>
        <w:t>owy, n</w:t>
      </w:r>
      <w:r>
        <w:rPr>
          <w:rFonts w:cs="Times New Roman"/>
          <w:sz w:val="24"/>
          <w:szCs w:val="24"/>
        </w:rPr>
        <w:t>a podstawie protokołu przekazania,</w:t>
      </w:r>
    </w:p>
    <w:p>
      <w:pPr>
        <w:pStyle w:val="Akapitzlist"/>
        <w:numPr>
          <w:ilvl w:val="0"/>
          <w:numId w:val="0"/>
        </w:numPr>
        <w:spacing w:lineRule="auto" w:line="240" w:before="0" w:after="0"/>
        <w:ind w:left="1060" w:hanging="0"/>
        <w:contextualSpacing/>
        <w:jc w:val="both"/>
        <w:rPr/>
      </w:pPr>
      <w:r>
        <w:rPr>
          <w:rFonts w:cs="Times New Roman"/>
          <w:sz w:val="24"/>
          <w:szCs w:val="24"/>
        </w:rPr>
        <w:t>- zapewnienie nadzoru inwestorskiego,</w:t>
      </w:r>
    </w:p>
    <w:p>
      <w:pPr>
        <w:pStyle w:val="Akapitzlist"/>
        <w:widowControl/>
        <w:numPr>
          <w:ilvl w:val="0"/>
          <w:numId w:val="0"/>
        </w:numPr>
        <w:shd w:val="clear" w:color="auto" w:fill="FFFFFF"/>
        <w:suppressAutoHyphens w:val="true"/>
        <w:spacing w:lineRule="auto" w:line="240" w:before="0" w:after="0"/>
        <w:ind w:left="1060" w:hanging="0"/>
        <w:contextualSpacing/>
        <w:jc w:val="both"/>
        <w:rPr/>
      </w:pPr>
      <w:r>
        <w:rPr>
          <w:rFonts w:cs="Times New Roman"/>
          <w:sz w:val="24"/>
          <w:szCs w:val="24"/>
        </w:rPr>
        <w:t xml:space="preserve">- dokonanie odbioru wykonanych robót, </w:t>
      </w:r>
    </w:p>
    <w:p>
      <w:pPr>
        <w:pStyle w:val="Akapitzlist"/>
        <w:widowControl/>
        <w:numPr>
          <w:ilvl w:val="0"/>
          <w:numId w:val="0"/>
        </w:numPr>
        <w:shd w:val="clear" w:color="auto" w:fill="FFFFFF"/>
        <w:suppressAutoHyphens w:val="true"/>
        <w:spacing w:lineRule="auto" w:line="240" w:before="0" w:after="0"/>
        <w:ind w:left="1060" w:hanging="0"/>
        <w:contextualSpacing/>
        <w:jc w:val="both"/>
        <w:rPr/>
      </w:pPr>
      <w:r>
        <w:rPr>
          <w:rFonts w:cs="Times New Roman"/>
          <w:sz w:val="24"/>
          <w:szCs w:val="24"/>
        </w:rPr>
        <w:t>- zapłata umownego wynagrodzenia.</w:t>
      </w:r>
    </w:p>
    <w:p>
      <w:pPr>
        <w:pStyle w:val="Akapitzlist"/>
        <w:numPr>
          <w:ilvl w:val="0"/>
          <w:numId w:val="3"/>
        </w:numPr>
        <w:spacing w:lineRule="auto" w:line="240" w:before="0" w:after="0"/>
        <w:contextualSpacing/>
        <w:jc w:val="both"/>
        <w:rPr/>
      </w:pPr>
      <w:r>
        <w:rPr>
          <w:rFonts w:cs="Times New Roman"/>
          <w:sz w:val="24"/>
          <w:szCs w:val="24"/>
        </w:rPr>
        <w:t xml:space="preserve">Do obowiązków Wykonawcy w szczególności należy: </w:t>
      </w:r>
    </w:p>
    <w:p>
      <w:pPr>
        <w:pStyle w:val="Akapitzlist"/>
        <w:numPr>
          <w:ilvl w:val="0"/>
          <w:numId w:val="0"/>
        </w:numPr>
        <w:spacing w:lineRule="auto" w:line="240" w:before="0" w:after="0"/>
        <w:ind w:left="1060" w:hanging="0"/>
        <w:contextualSpacing/>
        <w:jc w:val="both"/>
        <w:rPr/>
      </w:pPr>
      <w:r>
        <w:rPr>
          <w:rFonts w:cs="Times New Roman"/>
          <w:sz w:val="24"/>
          <w:szCs w:val="24"/>
        </w:rPr>
        <w:t>1) wykonanie przedmiotu umowy, określonego w § 1 niniejszej umowy,</w:t>
      </w:r>
    </w:p>
    <w:p>
      <w:pPr>
        <w:pStyle w:val="Akapitzlist"/>
        <w:numPr>
          <w:ilvl w:val="0"/>
          <w:numId w:val="0"/>
        </w:numPr>
        <w:spacing w:lineRule="auto" w:line="240" w:before="0" w:after="0"/>
        <w:ind w:left="1060" w:hanging="0"/>
        <w:contextualSpacing/>
        <w:jc w:val="both"/>
        <w:rPr/>
      </w:pPr>
      <w:r>
        <w:rPr>
          <w:rFonts w:cs="Times New Roman"/>
          <w:sz w:val="24"/>
          <w:szCs w:val="24"/>
        </w:rPr>
        <w:t>2) wykonanie przedmiotu umowy przy pomocy osób posiadających odpowiednie uprawienia, kwalifikacje, przeszkolenie w zakresie przepisów bhp i przeciwpożarowych oraz wyposażonych w odpowiedni sprzęt, narzędzia i odzież, dostarczenie wszystkich niezbędnych zezwoleń, atestów, mediów, itp.</w:t>
      </w:r>
      <w:r>
        <w:rPr>
          <w:rFonts w:cs="Times New Roman"/>
          <w:color w:val="00000A"/>
          <w:sz w:val="24"/>
          <w:szCs w:val="24"/>
        </w:rPr>
        <w:t>,</w:t>
      </w:r>
    </w:p>
    <w:p>
      <w:pPr>
        <w:pStyle w:val="Akapitzlist"/>
        <w:numPr>
          <w:ilvl w:val="0"/>
          <w:numId w:val="0"/>
        </w:numPr>
        <w:spacing w:lineRule="auto" w:line="240" w:before="0" w:after="0"/>
        <w:ind w:left="1060" w:hanging="0"/>
        <w:contextualSpacing/>
        <w:jc w:val="both"/>
        <w:rPr/>
      </w:pPr>
      <w:r>
        <w:rPr>
          <w:rFonts w:cs="Times New Roman"/>
          <w:sz w:val="24"/>
          <w:szCs w:val="24"/>
        </w:rPr>
        <w:t xml:space="preserve">3) zapewnienie nadzoru technicznego nad realizowanym przedmiotem umowy, nadzór nad personelem w zakresie porządku i dyscypliny pracy oraz koordynowanie robót. Kierownik budowy jest w zakresie posiadanego upoważnienia, przedstawicielem Wykonawcy, </w:t>
      </w:r>
    </w:p>
    <w:p>
      <w:pPr>
        <w:pStyle w:val="Akapitzlist"/>
        <w:numPr>
          <w:ilvl w:val="0"/>
          <w:numId w:val="0"/>
        </w:numPr>
        <w:spacing w:lineRule="auto" w:line="240" w:before="0" w:after="0"/>
        <w:ind w:left="1060" w:hanging="0"/>
        <w:contextualSpacing/>
        <w:jc w:val="both"/>
        <w:rPr/>
      </w:pPr>
      <w:r>
        <w:rPr>
          <w:rFonts w:cs="Times New Roman"/>
          <w:sz w:val="24"/>
          <w:szCs w:val="24"/>
        </w:rPr>
        <w:t>4) zabezpieczenie we własnym zakresie warunków socjalnych i innych przepisanych prawem warunków i świadczeń dla swoich pracowników. Wykonawca zrzeka się wszelkich roszczeń z tego tytułu wobec Zamawiającego,</w:t>
      </w:r>
    </w:p>
    <w:p>
      <w:pPr>
        <w:pStyle w:val="Akapitzlist"/>
        <w:numPr>
          <w:ilvl w:val="0"/>
          <w:numId w:val="0"/>
        </w:numPr>
        <w:spacing w:lineRule="auto" w:line="240" w:before="0" w:after="0"/>
        <w:ind w:left="1060" w:hanging="0"/>
        <w:contextualSpacing/>
        <w:jc w:val="both"/>
        <w:rPr/>
      </w:pPr>
      <w:r>
        <w:rPr>
          <w:rFonts w:cs="Times New Roman"/>
          <w:sz w:val="24"/>
          <w:szCs w:val="24"/>
        </w:rPr>
        <w:t>5) pełnienie nadzoru nad przedmiotem umowy,</w:t>
      </w:r>
    </w:p>
    <w:p>
      <w:pPr>
        <w:pStyle w:val="Akapitzlist"/>
        <w:numPr>
          <w:ilvl w:val="0"/>
          <w:numId w:val="0"/>
        </w:numPr>
        <w:spacing w:lineRule="auto" w:line="240" w:before="0" w:after="0"/>
        <w:ind w:left="1060" w:hanging="0"/>
        <w:contextualSpacing/>
        <w:jc w:val="both"/>
        <w:rPr/>
      </w:pPr>
      <w:r>
        <w:rPr>
          <w:rFonts w:cs="Times New Roman"/>
          <w:sz w:val="24"/>
          <w:szCs w:val="24"/>
        </w:rPr>
        <w:t xml:space="preserve">6) utrzymanie ogólnego porządku na budowie poprzez: </w:t>
      </w:r>
    </w:p>
    <w:p>
      <w:pPr>
        <w:pStyle w:val="Akapitzlist"/>
        <w:numPr>
          <w:ilvl w:val="0"/>
          <w:numId w:val="0"/>
        </w:numPr>
        <w:spacing w:lineRule="auto" w:line="240" w:before="0" w:after="0"/>
        <w:ind w:left="720" w:hanging="0"/>
        <w:contextualSpacing/>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a) ochronę mienia, </w:t>
      </w:r>
    </w:p>
    <w:p>
      <w:pPr>
        <w:pStyle w:val="Akapitzlist"/>
        <w:numPr>
          <w:ilvl w:val="0"/>
          <w:numId w:val="0"/>
        </w:numPr>
        <w:spacing w:lineRule="auto" w:line="240" w:before="0" w:after="0"/>
        <w:ind w:left="720" w:hanging="0"/>
        <w:contextualSpacing/>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b) właściwe oznakowanie terenu budowy, </w:t>
      </w:r>
    </w:p>
    <w:p>
      <w:pPr>
        <w:pStyle w:val="Akapitzlist"/>
        <w:numPr>
          <w:ilvl w:val="0"/>
          <w:numId w:val="0"/>
        </w:numPr>
        <w:spacing w:lineRule="auto" w:line="240" w:before="0" w:after="0"/>
        <w:ind w:left="720" w:hanging="0"/>
        <w:contextualSpacing/>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c) nadzór nad bezpieczeństwem i higieną pracy, </w:t>
      </w:r>
    </w:p>
    <w:p>
      <w:pPr>
        <w:pStyle w:val="Akapitzlist"/>
        <w:numPr>
          <w:ilvl w:val="0"/>
          <w:numId w:val="0"/>
        </w:numPr>
        <w:spacing w:lineRule="auto" w:line="240" w:before="0" w:after="0"/>
        <w:ind w:left="720" w:hanging="0"/>
        <w:contextualSpacing/>
        <w:jc w:val="both"/>
        <w:rPr/>
      </w:pPr>
      <w:r>
        <w:rPr>
          <w:rFonts w:cs="Times New Roman"/>
          <w:sz w:val="24"/>
          <w:szCs w:val="24"/>
        </w:rPr>
        <w:t xml:space="preserve">      </w:t>
      </w:r>
      <w:r>
        <w:rPr>
          <w:rFonts w:cs="Times New Roman"/>
          <w:sz w:val="24"/>
          <w:szCs w:val="24"/>
        </w:rPr>
        <w:t xml:space="preserve">d) utrzymanie zabezpieczeń przeciwpożarowych, </w:t>
      </w:r>
    </w:p>
    <w:p>
      <w:pPr>
        <w:pStyle w:val="Akapitzlist"/>
        <w:numPr>
          <w:ilvl w:val="0"/>
          <w:numId w:val="0"/>
        </w:numPr>
        <w:spacing w:lineRule="auto" w:line="240" w:before="0" w:after="0"/>
        <w:ind w:left="720" w:hanging="0"/>
        <w:contextualSpacing/>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e) usuwanie awarii związanych z prowadzeniem budowy, </w:t>
      </w:r>
    </w:p>
    <w:p>
      <w:pPr>
        <w:pStyle w:val="Akapitzlist"/>
        <w:numPr>
          <w:ilvl w:val="0"/>
          <w:numId w:val="0"/>
        </w:numPr>
        <w:spacing w:lineRule="auto" w:line="240" w:before="0" w:after="0"/>
        <w:ind w:left="720" w:hanging="0"/>
        <w:contextualSpacing/>
        <w:jc w:val="both"/>
        <w:rPr/>
      </w:pPr>
      <w:r>
        <w:rPr>
          <w:rFonts w:cs="Times New Roman"/>
          <w:sz w:val="24"/>
          <w:szCs w:val="24"/>
        </w:rPr>
        <w:t xml:space="preserve">      </w:t>
      </w:r>
      <w:r>
        <w:rPr>
          <w:rFonts w:cs="Times New Roman"/>
          <w:sz w:val="24"/>
          <w:szCs w:val="24"/>
        </w:rPr>
        <w:t xml:space="preserve">f) wykonanie zabezpieczeń w rejonie prowadzonych robót, </w:t>
      </w:r>
    </w:p>
    <w:p>
      <w:pPr>
        <w:pStyle w:val="Akapitzlist"/>
        <w:numPr>
          <w:ilvl w:val="0"/>
          <w:numId w:val="0"/>
        </w:numPr>
        <w:spacing w:lineRule="auto" w:line="240" w:before="0" w:after="0"/>
        <w:ind w:left="1060" w:hanging="0"/>
        <w:contextualSpacing/>
        <w:jc w:val="both"/>
        <w:rPr/>
      </w:pPr>
      <w:r>
        <w:rPr>
          <w:rFonts w:cs="Times New Roman"/>
          <w:sz w:val="24"/>
          <w:szCs w:val="24"/>
        </w:rPr>
        <w:t>7) ponoszenie kosztów wykonania i bieżącego utrzymania dróg wewnętrznych dla potrzeb budowy oraz dróg zewnętrznych wokół terenu budowy, a także prawidłowego oznakowania i zabezpieczenia placu budowy, chodników, doprowadzenia wody, energii elektrycznej, łączności itp. do placu budowy,</w:t>
      </w:r>
    </w:p>
    <w:p>
      <w:pPr>
        <w:pStyle w:val="Akapitzlist"/>
        <w:numPr>
          <w:ilvl w:val="0"/>
          <w:numId w:val="0"/>
        </w:numPr>
        <w:spacing w:lineRule="auto" w:line="240" w:before="0" w:after="0"/>
        <w:ind w:left="1060" w:hanging="0"/>
        <w:contextualSpacing/>
        <w:jc w:val="both"/>
        <w:rPr/>
      </w:pPr>
      <w:r>
        <w:rPr>
          <w:rFonts w:cs="Times New Roman"/>
          <w:sz w:val="24"/>
          <w:szCs w:val="24"/>
        </w:rPr>
        <w:t>8) uczestniczenie w naradach koordynacyjnych zwołanych przez Zamawiającego,</w:t>
      </w:r>
    </w:p>
    <w:p>
      <w:pPr>
        <w:pStyle w:val="Akapitzlist"/>
        <w:numPr>
          <w:ilvl w:val="0"/>
          <w:numId w:val="0"/>
        </w:numPr>
        <w:spacing w:lineRule="auto" w:line="240" w:before="0" w:after="0"/>
        <w:ind w:left="1060" w:hanging="0"/>
        <w:contextualSpacing/>
        <w:jc w:val="both"/>
        <w:rPr/>
      </w:pPr>
      <w:r>
        <w:rPr>
          <w:rFonts w:cs="Times New Roman"/>
          <w:sz w:val="24"/>
          <w:szCs w:val="24"/>
        </w:rPr>
        <w:t>9) informowanie Zamawiającego o problemach lub okolicznościach mogących wpływać na jakość robót lub opóźnień terminu zakończenia wykonania umowy,</w:t>
      </w:r>
    </w:p>
    <w:p>
      <w:pPr>
        <w:pStyle w:val="Akapitzlist"/>
        <w:numPr>
          <w:ilvl w:val="0"/>
          <w:numId w:val="0"/>
        </w:numPr>
        <w:spacing w:lineRule="auto" w:line="240" w:before="0" w:after="0"/>
        <w:ind w:left="1060" w:hanging="0"/>
        <w:contextualSpacing/>
        <w:jc w:val="both"/>
        <w:rPr/>
      </w:pPr>
      <w:r>
        <w:rPr>
          <w:rFonts w:cs="Times New Roman"/>
          <w:sz w:val="24"/>
          <w:szCs w:val="24"/>
        </w:rPr>
        <w:t>10) przestrzeganie planu organizacji budow</w:t>
      </w:r>
      <w:r>
        <w:rPr>
          <w:rFonts w:cs="Times New Roman"/>
          <w:color w:val="00000A"/>
          <w:sz w:val="24"/>
          <w:szCs w:val="24"/>
        </w:rPr>
        <w:t>y,</w:t>
      </w:r>
    </w:p>
    <w:p>
      <w:pPr>
        <w:pStyle w:val="Akapitzlist"/>
        <w:numPr>
          <w:ilvl w:val="0"/>
          <w:numId w:val="0"/>
        </w:numPr>
        <w:spacing w:lineRule="auto" w:line="240" w:before="0" w:after="0"/>
        <w:ind w:left="1060" w:hanging="0"/>
        <w:contextualSpacing/>
        <w:jc w:val="both"/>
        <w:rPr/>
      </w:pPr>
      <w:r>
        <w:rPr>
          <w:rFonts w:cs="Times New Roman"/>
          <w:color w:val="00000A"/>
          <w:sz w:val="24"/>
          <w:szCs w:val="24"/>
        </w:rPr>
        <w:t xml:space="preserve">11) </w:t>
      </w:r>
      <w:r>
        <w:rPr>
          <w:rFonts w:cs="Times New Roman"/>
          <w:sz w:val="24"/>
          <w:szCs w:val="24"/>
        </w:rPr>
        <w:t>Wykonawca zapewni odpowiednie warunki sanitarno-epidemiologiczne zgodnie z obowiązującymi przepisami w zakresie zapobiegania COVID 19.</w:t>
      </w:r>
    </w:p>
    <w:p>
      <w:pPr>
        <w:pStyle w:val="Akapitzlist"/>
        <w:numPr>
          <w:ilvl w:val="0"/>
          <w:numId w:val="3"/>
        </w:numPr>
        <w:spacing w:lineRule="auto" w:line="240" w:before="0" w:after="0"/>
        <w:contextualSpacing/>
        <w:jc w:val="both"/>
        <w:rPr/>
      </w:pPr>
      <w:r>
        <w:rPr>
          <w:rFonts w:cs="Times New Roman"/>
          <w:sz w:val="24"/>
          <w:szCs w:val="24"/>
        </w:rPr>
        <w:t xml:space="preserve">Wykonawca ponosi odpowiedzialność wobec osób trzecich za wszelkie szkody </w:t>
        <w:br/>
        <w:t>i następstwa nieszczęśliwych wypadków dotyczących Wykonawcy, Podwykonawcy  oraz osób trzecich, przebywających w rejonie prowadzonych robót oraz z tytułu opłat i kar nałożonych przez stosowne organy administracji publicznej w związku z wykonywaniem przedmiotu umowy z naruszeniem przepisów powszechnie obowiązującego prawa, a w szczególności dotyczących standardów ochrony środowiska.</w:t>
      </w:r>
    </w:p>
    <w:p>
      <w:pPr>
        <w:pStyle w:val="Akapitzlist"/>
        <w:numPr>
          <w:ilvl w:val="0"/>
          <w:numId w:val="3"/>
        </w:numPr>
        <w:spacing w:lineRule="auto" w:line="240" w:before="0" w:after="0"/>
        <w:contextualSpacing/>
        <w:jc w:val="both"/>
        <w:rPr>
          <w:rFonts w:ascii="Times New Roman" w:hAnsi="Times New Roman" w:cs="Times New Roman"/>
          <w:sz w:val="24"/>
          <w:szCs w:val="24"/>
        </w:rPr>
      </w:pPr>
      <w:r>
        <w:rPr>
          <w:rFonts w:cs="Times New Roman"/>
          <w:sz w:val="24"/>
          <w:szCs w:val="24"/>
        </w:rPr>
        <w:t xml:space="preserve">Wykonawca zobowiązuje się w ramach niniejszej umowy do: </w:t>
      </w:r>
    </w:p>
    <w:p>
      <w:pPr>
        <w:pStyle w:val="Akapitzlist"/>
        <w:numPr>
          <w:ilvl w:val="0"/>
          <w:numId w:val="0"/>
        </w:numPr>
        <w:spacing w:lineRule="auto" w:line="240" w:before="0" w:after="0"/>
        <w:ind w:left="1060" w:hanging="0"/>
        <w:contextualSpacing/>
        <w:jc w:val="both"/>
        <w:rPr/>
      </w:pPr>
      <w:r>
        <w:rPr>
          <w:rFonts w:cs="Times New Roman"/>
          <w:sz w:val="24"/>
          <w:szCs w:val="24"/>
        </w:rPr>
        <w:t xml:space="preserve">1) zabezpieczenia specjalistycznego kierownictwa montażu dla dostarczonych przez siebie materiałów, </w:t>
      </w:r>
    </w:p>
    <w:p>
      <w:pPr>
        <w:pStyle w:val="Akapitzlist"/>
        <w:widowControl/>
        <w:numPr>
          <w:ilvl w:val="0"/>
          <w:numId w:val="0"/>
        </w:numPr>
        <w:shd w:val="clear" w:color="auto" w:fill="FFFFFF"/>
        <w:suppressAutoHyphens w:val="true"/>
        <w:spacing w:lineRule="auto" w:line="240" w:before="0" w:after="0"/>
        <w:ind w:left="1060" w:hanging="0"/>
        <w:contextualSpacing/>
        <w:jc w:val="both"/>
        <w:rPr/>
      </w:pPr>
      <w:r>
        <w:rPr>
          <w:rFonts w:cs="Times New Roman"/>
          <w:sz w:val="24"/>
          <w:szCs w:val="24"/>
        </w:rPr>
        <w:t xml:space="preserve">2) informowania inspektora nadzoru o terminie wykonania robót ulegających zakryciu. Jeżeli Wykonawca nie poinformował o tym inspektora nadzoru, zobowiązany jest na własny koszt odkryć roboty, a następnie przywrócić do stanu pierwotnego, </w:t>
      </w:r>
    </w:p>
    <w:p>
      <w:pPr>
        <w:pStyle w:val="Akapitzlist"/>
        <w:numPr>
          <w:ilvl w:val="0"/>
          <w:numId w:val="0"/>
        </w:numPr>
        <w:spacing w:lineRule="auto" w:line="240" w:before="0" w:after="0"/>
        <w:ind w:left="1060" w:hanging="0"/>
        <w:contextualSpacing/>
        <w:jc w:val="both"/>
        <w:rPr/>
      </w:pPr>
      <w:r>
        <w:rPr>
          <w:rFonts w:cs="Times New Roman"/>
          <w:sz w:val="24"/>
          <w:szCs w:val="24"/>
        </w:rPr>
        <w:t xml:space="preserve">3) w przypadku zniszczenia lub uszkodzenia robót (lub ich części) bądź urządzeń w toku realizacji – naprawienia ich i doprowadzenia do stanu poprzedniego, </w:t>
      </w:r>
    </w:p>
    <w:p>
      <w:pPr>
        <w:pStyle w:val="Akapitzlist"/>
        <w:numPr>
          <w:ilvl w:val="0"/>
          <w:numId w:val="0"/>
        </w:numPr>
        <w:spacing w:lineRule="auto" w:line="240" w:before="0" w:after="0"/>
        <w:ind w:left="1060" w:hanging="0"/>
        <w:contextualSpacing/>
        <w:jc w:val="both"/>
        <w:rPr/>
      </w:pPr>
      <w:r>
        <w:rPr>
          <w:rFonts w:cs="Times New Roman"/>
          <w:sz w:val="24"/>
          <w:szCs w:val="24"/>
        </w:rPr>
        <w:t xml:space="preserve">4) zabezpieczenia terenu w czasie realizacji robót, </w:t>
      </w:r>
    </w:p>
    <w:p>
      <w:pPr>
        <w:pStyle w:val="Akapitzlist"/>
        <w:numPr>
          <w:ilvl w:val="0"/>
          <w:numId w:val="0"/>
        </w:numPr>
        <w:spacing w:lineRule="auto" w:line="240" w:before="0" w:after="0"/>
        <w:ind w:left="1060" w:hanging="0"/>
        <w:contextualSpacing/>
        <w:jc w:val="both"/>
        <w:rPr/>
      </w:pPr>
      <w:r>
        <w:rPr>
          <w:rFonts w:cs="Times New Roman"/>
          <w:sz w:val="24"/>
          <w:szCs w:val="24"/>
        </w:rPr>
        <w:t>5) pozostawienia całego terenu budowy</w:t>
      </w:r>
      <w:r>
        <w:rPr>
          <w:rFonts w:cs="Times New Roman"/>
          <w:color w:val="00000A"/>
          <w:sz w:val="24"/>
          <w:szCs w:val="24"/>
        </w:rPr>
        <w:t>,</w:t>
      </w:r>
      <w:r>
        <w:rPr>
          <w:rFonts w:cs="Times New Roman"/>
          <w:sz w:val="24"/>
          <w:szCs w:val="24"/>
        </w:rPr>
        <w:t xml:space="preserve"> po zakończeniu robót w stanie czystym nadającym się do użytkowania bez dodatkowych prac,</w:t>
      </w:r>
    </w:p>
    <w:p>
      <w:pPr>
        <w:pStyle w:val="Akapitzlist"/>
        <w:numPr>
          <w:ilvl w:val="0"/>
          <w:numId w:val="0"/>
        </w:numPr>
        <w:spacing w:lineRule="auto" w:line="240" w:before="0" w:after="0"/>
        <w:ind w:left="1060" w:hanging="0"/>
        <w:contextualSpacing/>
        <w:jc w:val="both"/>
        <w:rPr/>
      </w:pPr>
      <w:r>
        <w:rPr>
          <w:rFonts w:cs="Times New Roman"/>
          <w:sz w:val="24"/>
          <w:szCs w:val="24"/>
        </w:rPr>
        <w:t>6) opracowania na własny koszt i ryzyko planu bezpieczeństwa i ochrony zdrowia (BIOZ),</w:t>
      </w:r>
    </w:p>
    <w:p>
      <w:pPr>
        <w:pStyle w:val="Akapitzlist"/>
        <w:widowControl/>
        <w:numPr>
          <w:ilvl w:val="0"/>
          <w:numId w:val="0"/>
        </w:numPr>
        <w:shd w:val="clear" w:color="auto" w:fill="FFFFFF"/>
        <w:suppressAutoHyphens w:val="true"/>
        <w:spacing w:lineRule="auto" w:line="240" w:before="0" w:after="0"/>
        <w:ind w:left="1060" w:hanging="0"/>
        <w:contextualSpacing/>
        <w:jc w:val="both"/>
        <w:rPr/>
      </w:pPr>
      <w:r>
        <w:rPr>
          <w:rFonts w:cs="Times New Roman"/>
          <w:sz w:val="24"/>
          <w:szCs w:val="24"/>
        </w:rPr>
        <w:t>7) nie rozpoczynania żadnych działań, szczególnie związanych z odcięciem lub zamknięciem wodociągów lub innych mediów bez uzgodnienia z Użytkownikiem  i bez pisemnej zgody Inspektora Nadzoru. Wykonawca będzie informował Inspektora Nadzoru na piśmie, nie później niż 7 dni przed zamierzonym rozpoczęciem tego typu prac.</w:t>
      </w:r>
    </w:p>
    <w:p>
      <w:pPr>
        <w:pStyle w:val="Akapitzlist"/>
        <w:widowControl/>
        <w:numPr>
          <w:ilvl w:val="0"/>
          <w:numId w:val="3"/>
        </w:numPr>
        <w:shd w:val="clear" w:color="auto" w:fill="FFFFFF"/>
        <w:suppressAutoHyphens w:val="true"/>
        <w:spacing w:lineRule="auto" w:line="240" w:before="0" w:after="0"/>
        <w:contextualSpacing/>
        <w:jc w:val="both"/>
        <w:rPr/>
      </w:pPr>
      <w:r>
        <w:rPr>
          <w:rFonts w:cs="Times New Roman"/>
          <w:sz w:val="24"/>
          <w:szCs w:val="24"/>
        </w:rPr>
        <w:t>Wykonawca ustanowi Kierownika/kierowników budowy i robót.</w:t>
      </w:r>
    </w:p>
    <w:p>
      <w:pPr>
        <w:pStyle w:val="Akapitzlist"/>
        <w:numPr>
          <w:ilvl w:val="0"/>
          <w:numId w:val="3"/>
        </w:numPr>
        <w:spacing w:lineRule="auto" w:line="240" w:before="0" w:after="0"/>
        <w:contextualSpacing/>
        <w:jc w:val="both"/>
        <w:rPr/>
      </w:pPr>
      <w:r>
        <w:rPr>
          <w:rFonts w:cs="Times New Roman"/>
          <w:sz w:val="24"/>
          <w:szCs w:val="24"/>
        </w:rPr>
        <w:t>Nadzór inwestorski nad realizacją zamówienia pełni Inspektor Nadzoru.</w:t>
      </w:r>
    </w:p>
    <w:p>
      <w:pPr>
        <w:pStyle w:val="Akapitzlist"/>
        <w:numPr>
          <w:ilvl w:val="0"/>
          <w:numId w:val="3"/>
        </w:numPr>
        <w:spacing w:lineRule="auto" w:line="240" w:before="0" w:after="0"/>
        <w:contextualSpacing/>
        <w:jc w:val="both"/>
        <w:rPr/>
      </w:pPr>
      <w:r>
        <w:rPr>
          <w:rFonts w:cs="Times New Roman"/>
          <w:sz w:val="24"/>
          <w:szCs w:val="24"/>
        </w:rPr>
        <w:t>Inspektor Nadzoru działa – w granicach posiadanego upoważnienia i jest przedstawicielem Zamawiającego.</w:t>
      </w:r>
    </w:p>
    <w:p>
      <w:pPr>
        <w:pStyle w:val="Akapitzlist"/>
        <w:numPr>
          <w:ilvl w:val="0"/>
          <w:numId w:val="3"/>
        </w:numPr>
        <w:spacing w:lineRule="auto" w:line="240" w:before="0" w:after="0"/>
        <w:contextualSpacing/>
        <w:jc w:val="both"/>
        <w:rPr/>
      </w:pPr>
      <w:r>
        <w:rPr>
          <w:rFonts w:cs="Times New Roman"/>
          <w:sz w:val="24"/>
          <w:szCs w:val="24"/>
        </w:rPr>
        <w:t xml:space="preserve">Wykonawca jest zobowiązany zapewnić Inspektorowi Nadzoru oraz wszystkim </w:t>
        <w:br/>
        <w:t xml:space="preserve">upoważnionym przez niego osobom dostęp do terenu budowy. </w:t>
      </w:r>
    </w:p>
    <w:p>
      <w:pPr>
        <w:pStyle w:val="Akapitzlist"/>
        <w:widowControl/>
        <w:numPr>
          <w:ilvl w:val="0"/>
          <w:numId w:val="3"/>
        </w:numPr>
        <w:shd w:val="clear" w:color="auto" w:fill="FFFFFF"/>
        <w:suppressAutoHyphens w:val="true"/>
        <w:spacing w:lineRule="auto" w:line="240" w:before="0" w:after="0"/>
        <w:contextualSpacing/>
        <w:jc w:val="both"/>
        <w:rPr/>
      </w:pPr>
      <w:r>
        <w:rPr>
          <w:rFonts w:cs="Times New Roman"/>
          <w:sz w:val="24"/>
          <w:szCs w:val="24"/>
        </w:rPr>
        <w:t xml:space="preserve">Wykonawca jest zobowiązany stosować się do wszystkich poleceń i instrukcji Zamawiającego, które są zgodne z obowiązującymi przepisami prawa. </w:t>
      </w:r>
    </w:p>
    <w:p>
      <w:pPr>
        <w:pStyle w:val="Akapitzlist"/>
        <w:widowControl/>
        <w:numPr>
          <w:ilvl w:val="0"/>
          <w:numId w:val="3"/>
        </w:numPr>
        <w:shd w:val="clear" w:color="auto" w:fill="FFFFFF"/>
        <w:suppressAutoHyphens w:val="true"/>
        <w:spacing w:lineRule="auto" w:line="240" w:before="0" w:after="0"/>
        <w:contextualSpacing/>
        <w:jc w:val="both"/>
        <w:rPr/>
      </w:pPr>
      <w:r>
        <w:rPr>
          <w:rFonts w:cs="Times New Roman"/>
          <w:sz w:val="24"/>
          <w:szCs w:val="24"/>
        </w:rPr>
        <w:t>Wykonawca będzie obowiązany na własny koszt, do usuwania materiału odpadowego z terenu budowy w sposób niezagrażający środowisku naturalnemu, zgodnie z ustawą z dnia 14 grudnia 2012 r. o odpadach (tj. Dz.U. 2021 r., poz. 779, z późn. zm.), ustawą z dnia 13 września 1996 r. o utrzymaniu czystości i porządku w gminach (tj. Dz.U. 2021 r., poz. 888, z późn. zm.) oraz Regulaminem utrzymania czystości i porządku na terenie gminy i miasta Proszowice (Dz. Urz. Woj. Małopolskiego z 2020 r., poz.5824).</w:t>
      </w:r>
    </w:p>
    <w:p>
      <w:pPr>
        <w:pStyle w:val="Akapitzlist"/>
        <w:widowControl/>
        <w:shd w:val="clear" w:color="auto" w:fill="FFFFFF"/>
        <w:suppressAutoHyphens w:val="true"/>
        <w:spacing w:lineRule="auto" w:line="240" w:before="0" w:after="0"/>
        <w:contextualSpacing/>
        <w:jc w:val="both"/>
        <w:rPr>
          <w:rFonts w:ascii="Times New Roman" w:hAnsi="Times New Roman" w:cs="Times New Roman"/>
          <w:sz w:val="24"/>
          <w:szCs w:val="24"/>
        </w:rPr>
      </w:pPr>
      <w:r>
        <w:rPr>
          <w:rFonts w:cs="Times New Roman"/>
          <w:sz w:val="24"/>
          <w:szCs w:val="24"/>
        </w:rPr>
      </w:r>
    </w:p>
    <w:p>
      <w:pPr>
        <w:pStyle w:val="Akapitzlist"/>
        <w:widowControl/>
        <w:shd w:val="clear" w:color="auto" w:fill="FFFFFF"/>
        <w:suppressAutoHyphens w:val="true"/>
        <w:spacing w:lineRule="auto" w:line="240" w:before="0" w:after="0"/>
        <w:contextualSpacing/>
        <w:jc w:val="both"/>
        <w:rPr>
          <w:rFonts w:ascii="Times New Roman" w:hAnsi="Times New Roman" w:cs="Times New Roman"/>
          <w:sz w:val="24"/>
          <w:szCs w:val="24"/>
        </w:rPr>
      </w:pPr>
      <w:r>
        <w:rPr>
          <w:rFonts w:cs="Times New Roman"/>
          <w:sz w:val="24"/>
          <w:szCs w:val="24"/>
        </w:rPr>
      </w:r>
    </w:p>
    <w:p>
      <w:pPr>
        <w:pStyle w:val="Akapitzlist"/>
        <w:widowControl/>
        <w:shd w:val="clear" w:color="auto" w:fill="FFFFFF"/>
        <w:suppressAutoHyphens w:val="true"/>
        <w:spacing w:lineRule="auto" w:line="240" w:before="0" w:after="0"/>
        <w:contextualSpacing/>
        <w:jc w:val="both"/>
        <w:rPr>
          <w:rFonts w:ascii="Times New Roman" w:hAnsi="Times New Roman" w:cs="Times New Roman"/>
          <w:sz w:val="24"/>
          <w:szCs w:val="24"/>
        </w:rPr>
      </w:pPr>
      <w:r>
        <w:rPr>
          <w:rFonts w:cs="Times New Roman"/>
          <w:sz w:val="24"/>
          <w:szCs w:val="24"/>
        </w:rPr>
      </w:r>
    </w:p>
    <w:p>
      <w:pPr>
        <w:pStyle w:val="Akapitzlist"/>
        <w:widowControl/>
        <w:shd w:val="clear" w:color="auto" w:fill="FFFFFF"/>
        <w:suppressAutoHyphens w:val="true"/>
        <w:spacing w:lineRule="auto" w:line="240" w:before="0" w:after="0"/>
        <w:contextualSpacing/>
        <w:jc w:val="both"/>
        <w:rPr>
          <w:rFonts w:ascii="Times New Roman" w:hAnsi="Times New Roman" w:cs="Times New Roman"/>
          <w:sz w:val="24"/>
          <w:szCs w:val="24"/>
        </w:rPr>
      </w:pPr>
      <w:r>
        <w:rPr>
          <w:rFonts w:cs="Times New Roman"/>
          <w:sz w:val="24"/>
          <w:szCs w:val="24"/>
        </w:rPr>
      </w:r>
    </w:p>
    <w:p>
      <w:pPr>
        <w:pStyle w:val="Akapitzlist"/>
        <w:widowControl/>
        <w:shd w:val="clear" w:color="auto" w:fill="FFFFFF"/>
        <w:suppressAutoHyphens w:val="true"/>
        <w:spacing w:lineRule="auto" w:line="240" w:before="0" w:after="0"/>
        <w:contextualSpacing/>
        <w:jc w:val="both"/>
        <w:rPr>
          <w:rFonts w:ascii="Times New Roman" w:hAnsi="Times New Roman" w:cs="Times New Roman"/>
          <w:sz w:val="24"/>
          <w:szCs w:val="24"/>
        </w:rPr>
      </w:pPr>
      <w:r>
        <w:rPr>
          <w:rFonts w:cs="Times New Roman"/>
          <w:sz w:val="24"/>
          <w:szCs w:val="24"/>
        </w:rPr>
      </w:r>
    </w:p>
    <w:p>
      <w:pPr>
        <w:pStyle w:val="Standard"/>
        <w:widowControl/>
        <w:numPr>
          <w:ilvl w:val="0"/>
          <w:numId w:val="0"/>
        </w:numPr>
        <w:shd w:val="clear" w:color="auto" w:fill="FFFFFF"/>
        <w:suppressAutoHyphens w:val="true"/>
        <w:spacing w:lineRule="exact" w:line="259"/>
        <w:ind w:left="340" w:hanging="0"/>
        <w:jc w:val="both"/>
        <w:rPr>
          <w:rFonts w:ascii="Times New Roman" w:hAnsi="Times New Roman" w:cs="Times New Roman"/>
          <w:b/>
          <w:b/>
          <w:sz w:val="24"/>
          <w:highlight w:val="yellow"/>
        </w:rPr>
      </w:pPr>
      <w:r>
        <w:rPr>
          <w:rFonts w:cs="Times New Roman"/>
          <w:b/>
          <w:sz w:val="24"/>
          <w:highlight w:val="yellow"/>
        </w:rPr>
      </w:r>
    </w:p>
    <w:p>
      <w:pPr>
        <w:pStyle w:val="Standard"/>
        <w:shd w:val="clear" w:color="auto" w:fill="FFFFFF"/>
        <w:jc w:val="center"/>
        <w:rPr>
          <w:b/>
          <w:b/>
          <w:bCs/>
          <w:color w:val="000000"/>
          <w:spacing w:val="19"/>
          <w:sz w:val="24"/>
        </w:rPr>
      </w:pPr>
      <w:r>
        <w:rPr>
          <w:b/>
          <w:bCs/>
          <w:color w:val="000000"/>
          <w:spacing w:val="19"/>
          <w:sz w:val="24"/>
        </w:rPr>
        <w:t>§ 3</w:t>
      </w:r>
    </w:p>
    <w:p>
      <w:pPr>
        <w:pStyle w:val="Standard"/>
        <w:jc w:val="center"/>
        <w:rPr>
          <w:b/>
          <w:b/>
          <w:sz w:val="24"/>
        </w:rPr>
      </w:pPr>
      <w:r>
        <w:rPr>
          <w:b/>
          <w:color w:val="00000A"/>
          <w:sz w:val="24"/>
        </w:rPr>
        <w:t>Termin wykonania przedmiotu umowy</w:t>
      </w:r>
    </w:p>
    <w:p>
      <w:pPr>
        <w:pStyle w:val="Standard"/>
        <w:widowControl/>
        <w:shd w:val="clear" w:color="auto" w:fill="FFFFFF"/>
        <w:suppressAutoHyphens w:val="true"/>
        <w:spacing w:lineRule="exact" w:line="269"/>
        <w:jc w:val="both"/>
        <w:rPr/>
      </w:pPr>
      <w:r>
        <w:rPr>
          <w:color w:val="00000A"/>
          <w:sz w:val="24"/>
        </w:rPr>
        <w:t xml:space="preserve">Wykonawca zobowiązany jest wykonać przedmiot umowy w terminie </w:t>
      </w:r>
      <w:r>
        <w:rPr>
          <w:b/>
          <w:color w:val="00000A"/>
          <w:sz w:val="24"/>
        </w:rPr>
        <w:t xml:space="preserve">do dnia ……... 2021 r. </w:t>
      </w:r>
    </w:p>
    <w:p>
      <w:pPr>
        <w:pStyle w:val="Standard"/>
        <w:widowControl/>
        <w:shd w:val="clear" w:color="auto" w:fill="FFFFFF"/>
        <w:suppressAutoHyphens w:val="true"/>
        <w:spacing w:lineRule="exact" w:line="269"/>
        <w:ind w:left="340" w:hanging="0"/>
        <w:jc w:val="both"/>
        <w:rPr>
          <w:sz w:val="24"/>
        </w:rPr>
      </w:pPr>
      <w:r>
        <w:rPr>
          <w:sz w:val="24"/>
        </w:rPr>
      </w:r>
    </w:p>
    <w:p>
      <w:pPr>
        <w:pStyle w:val="Standard"/>
        <w:shd w:val="clear" w:color="auto" w:fill="FFFFFF"/>
        <w:jc w:val="center"/>
        <w:rPr>
          <w:b/>
          <w:b/>
          <w:bCs/>
          <w:color w:val="000000"/>
          <w:spacing w:val="19"/>
          <w:sz w:val="24"/>
        </w:rPr>
      </w:pPr>
      <w:r>
        <w:rPr>
          <w:b/>
          <w:bCs/>
          <w:color w:val="000000"/>
          <w:spacing w:val="19"/>
          <w:sz w:val="24"/>
        </w:rPr>
        <w:t>§ 4</w:t>
      </w:r>
    </w:p>
    <w:p>
      <w:pPr>
        <w:pStyle w:val="Standard"/>
        <w:jc w:val="center"/>
        <w:rPr>
          <w:b/>
          <w:b/>
          <w:sz w:val="24"/>
        </w:rPr>
      </w:pPr>
      <w:r>
        <w:rPr>
          <w:b/>
          <w:sz w:val="24"/>
        </w:rPr>
        <w:t>Kary umowne i roszczenia odszkodowawcze</w:t>
      </w:r>
    </w:p>
    <w:p>
      <w:pPr>
        <w:pStyle w:val="Standard"/>
        <w:widowControl/>
        <w:numPr>
          <w:ilvl w:val="0"/>
          <w:numId w:val="4"/>
        </w:numPr>
        <w:shd w:val="clear" w:color="auto" w:fill="FFFFFF"/>
        <w:suppressAutoHyphens w:val="true"/>
        <w:spacing w:lineRule="exact" w:line="259"/>
        <w:jc w:val="both"/>
        <w:rPr>
          <w:sz w:val="24"/>
        </w:rPr>
      </w:pPr>
      <w:r>
        <w:rPr>
          <w:sz w:val="24"/>
        </w:rPr>
        <w:t>St</w:t>
      </w:r>
      <w:r>
        <w:rPr>
          <w:color w:val="00000A"/>
          <w:sz w:val="24"/>
        </w:rPr>
        <w:t>rony umowy postanawiają, że formą odszkodowania za niewykonanie lub nienależyte wykonanie umowy są kary umowne:</w:t>
      </w:r>
    </w:p>
    <w:p>
      <w:pPr>
        <w:pStyle w:val="Standard"/>
        <w:widowControl/>
        <w:numPr>
          <w:ilvl w:val="0"/>
          <w:numId w:val="1"/>
        </w:numPr>
        <w:shd w:val="clear" w:color="auto" w:fill="FFFFFF"/>
        <w:suppressAutoHyphens w:val="true"/>
        <w:spacing w:lineRule="exact" w:line="259"/>
        <w:ind w:left="567" w:hanging="283"/>
        <w:rPr>
          <w:sz w:val="24"/>
        </w:rPr>
      </w:pPr>
      <w:r>
        <w:rPr>
          <w:color w:val="00000A"/>
          <w:sz w:val="24"/>
        </w:rPr>
        <w:t>Wykonawca zapłaci Zamawiającemu karę umowną w przypadku:</w:t>
      </w:r>
    </w:p>
    <w:p>
      <w:pPr>
        <w:pStyle w:val="Standard"/>
        <w:widowControl/>
        <w:numPr>
          <w:ilvl w:val="0"/>
          <w:numId w:val="2"/>
        </w:numPr>
        <w:shd w:val="clear" w:color="auto" w:fill="FFFFFF"/>
        <w:suppressAutoHyphens w:val="true"/>
        <w:spacing w:lineRule="exact" w:line="259"/>
        <w:ind w:left="709" w:hanging="142"/>
        <w:jc w:val="both"/>
        <w:rPr>
          <w:color w:val="00000A"/>
        </w:rPr>
      </w:pPr>
      <w:r>
        <w:rPr>
          <w:color w:val="00000A"/>
          <w:sz w:val="24"/>
        </w:rPr>
        <w:t>odstąpienia przez Zamawiającego od umowy wskutek okoliczności zależnych od Wykonawcy, w wysokości 10% wynagrodzenia brutto, o którym mowa w § 5 ust. 2,</w:t>
      </w:r>
    </w:p>
    <w:p>
      <w:pPr>
        <w:pStyle w:val="Standard"/>
        <w:widowControl/>
        <w:numPr>
          <w:ilvl w:val="0"/>
          <w:numId w:val="2"/>
        </w:numPr>
        <w:shd w:val="clear" w:color="auto" w:fill="FFFFFF"/>
        <w:suppressAutoHyphens w:val="true"/>
        <w:spacing w:lineRule="exact" w:line="259"/>
        <w:ind w:left="709" w:hanging="142"/>
        <w:jc w:val="both"/>
        <w:rPr>
          <w:sz w:val="24"/>
        </w:rPr>
      </w:pPr>
      <w:r>
        <w:rPr>
          <w:color w:val="00000A"/>
          <w:sz w:val="24"/>
        </w:rPr>
        <w:t xml:space="preserve">zwłoki w wykonaniu przedmiotu umowy w wysokości 0,2% wynagrodzenia brutto, </w:t>
      </w:r>
    </w:p>
    <w:p>
      <w:pPr>
        <w:pStyle w:val="Standard"/>
        <w:widowControl/>
        <w:shd w:val="clear" w:color="auto" w:fill="FFFFFF"/>
        <w:suppressAutoHyphens w:val="true"/>
        <w:spacing w:lineRule="exact" w:line="259"/>
        <w:ind w:left="709" w:hanging="0"/>
        <w:jc w:val="both"/>
        <w:rPr>
          <w:sz w:val="24"/>
        </w:rPr>
      </w:pPr>
      <w:r>
        <w:rPr>
          <w:color w:val="00000A"/>
          <w:sz w:val="24"/>
        </w:rPr>
        <w:t>o którym mowa w § 5 ust. 2 za każdy dzień zwłoki,</w:t>
      </w:r>
    </w:p>
    <w:p>
      <w:pPr>
        <w:pStyle w:val="Standard"/>
        <w:widowControl/>
        <w:numPr>
          <w:ilvl w:val="0"/>
          <w:numId w:val="2"/>
        </w:numPr>
        <w:shd w:val="clear" w:color="auto" w:fill="FFFFFF"/>
        <w:suppressAutoHyphens w:val="true"/>
        <w:spacing w:lineRule="exact" w:line="259"/>
        <w:ind w:left="709" w:hanging="142"/>
        <w:jc w:val="both"/>
        <w:rPr>
          <w:sz w:val="24"/>
        </w:rPr>
      </w:pPr>
      <w:r>
        <w:rPr>
          <w:color w:val="00000A"/>
          <w:sz w:val="24"/>
        </w:rPr>
        <w:t>zwłoki w usunięciu wad przedmiotu umowy w wysokości 0,2% wynagrodzenia brutto, o którym mowa w § 5 ust. 2 za każdy dzień zwłoki, licząc od następnego dnia po upływie terminu określonego przez strony w celu usunięcia wad,</w:t>
      </w:r>
    </w:p>
    <w:p>
      <w:pPr>
        <w:pStyle w:val="Standard"/>
        <w:widowControl/>
        <w:numPr>
          <w:ilvl w:val="0"/>
          <w:numId w:val="1"/>
        </w:numPr>
        <w:shd w:val="clear" w:color="auto" w:fill="FFFFFF"/>
        <w:suppressAutoHyphens w:val="true"/>
        <w:spacing w:lineRule="exact" w:line="259"/>
        <w:ind w:left="567" w:hanging="283"/>
        <w:jc w:val="both"/>
        <w:rPr>
          <w:color w:val="00000A"/>
        </w:rPr>
      </w:pPr>
      <w:r>
        <w:rPr>
          <w:color w:val="00000A"/>
          <w:sz w:val="24"/>
        </w:rPr>
        <w:t xml:space="preserve">Zamawiający zapłaci Wykonawcy karę umową za odstąpienie od umowy z przyczyn zależnych od Zamawiającego, w wysokości 10% wartości brutto przedmiotu umowy. </w:t>
      </w:r>
    </w:p>
    <w:p>
      <w:pPr>
        <w:pStyle w:val="Standard"/>
        <w:widowControl/>
        <w:numPr>
          <w:ilvl w:val="0"/>
          <w:numId w:val="4"/>
        </w:numPr>
        <w:shd w:val="clear" w:color="auto" w:fill="FFFFFF"/>
        <w:suppressAutoHyphens w:val="true"/>
        <w:spacing w:lineRule="exact" w:line="259"/>
        <w:jc w:val="both"/>
        <w:rPr>
          <w:sz w:val="24"/>
        </w:rPr>
      </w:pPr>
      <w:r>
        <w:rPr>
          <w:color w:val="00000A"/>
          <w:sz w:val="24"/>
        </w:rPr>
        <w:t>Jeżeli kara nie pokrywa poniesionej szkody, Strony mogą dochodzić odszkodowania uzupełniającego.</w:t>
      </w:r>
    </w:p>
    <w:p>
      <w:pPr>
        <w:pStyle w:val="Standard"/>
        <w:widowControl/>
        <w:numPr>
          <w:ilvl w:val="0"/>
          <w:numId w:val="4"/>
        </w:numPr>
        <w:shd w:val="clear" w:color="auto" w:fill="FFFFFF"/>
        <w:suppressAutoHyphens w:val="true"/>
        <w:spacing w:lineRule="exact" w:line="259"/>
        <w:jc w:val="both"/>
        <w:rPr/>
      </w:pPr>
      <w:r>
        <w:rPr>
          <w:sz w:val="24"/>
        </w:rPr>
        <w:t xml:space="preserve">Wykonawca oświadcza, iż wyraża zgodę na potrącenie kar umownych z wynagrodzenia, z zastrzeżeniem art. 15 r (1) ust. 1 ustawy z dnia 2 marca 2020 o szczególnych rozwiązaniach związanych z zapobieganiem przeciwdziałaniom i zakażeniom COVID – 19, innych  chorób zakaźnych oraz wywołanych nimi sytuacji kryzysowych (tj. Dz. U. z 2020 r, poz. 1942 z późn. zm.). </w:t>
      </w:r>
    </w:p>
    <w:p>
      <w:pPr>
        <w:pStyle w:val="Standard"/>
        <w:widowControl/>
        <w:numPr>
          <w:ilvl w:val="0"/>
          <w:numId w:val="4"/>
        </w:numPr>
        <w:shd w:val="clear" w:color="auto" w:fill="FFFFFF"/>
        <w:suppressAutoHyphens w:val="true"/>
        <w:spacing w:lineRule="exact" w:line="259"/>
        <w:jc w:val="both"/>
        <w:rPr>
          <w:sz w:val="24"/>
        </w:rPr>
      </w:pPr>
      <w:r>
        <w:rPr>
          <w:sz w:val="24"/>
        </w:rPr>
        <w:t xml:space="preserve">Roszczenie o zapłatę kar umownych staje się wymagalne z dniem zaistnienia określonych </w:t>
      </w:r>
    </w:p>
    <w:p>
      <w:pPr>
        <w:pStyle w:val="Standard"/>
        <w:widowControl/>
        <w:shd w:val="clear" w:color="auto" w:fill="FFFFFF"/>
        <w:suppressAutoHyphens w:val="true"/>
        <w:spacing w:lineRule="exact" w:line="259"/>
        <w:ind w:left="340" w:hanging="0"/>
        <w:jc w:val="both"/>
        <w:rPr>
          <w:sz w:val="24"/>
        </w:rPr>
      </w:pPr>
      <w:r>
        <w:rPr>
          <w:sz w:val="24"/>
        </w:rPr>
        <w:t xml:space="preserve">w niniejszej umowie podstaw do ich naliczenia. </w:t>
      </w:r>
    </w:p>
    <w:p>
      <w:pPr>
        <w:pStyle w:val="Standard"/>
        <w:shd w:val="clear" w:color="auto" w:fill="FFFFFF"/>
        <w:tabs>
          <w:tab w:val="clear" w:pos="708"/>
          <w:tab w:val="left" w:pos="850" w:leader="none"/>
        </w:tabs>
        <w:spacing w:lineRule="exact" w:line="259"/>
        <w:jc w:val="both"/>
        <w:rPr>
          <w:color w:val="00000A"/>
          <w:spacing w:val="17"/>
          <w:sz w:val="24"/>
        </w:rPr>
      </w:pPr>
      <w:r>
        <w:rPr>
          <w:color w:val="00000A"/>
          <w:spacing w:val="17"/>
          <w:sz w:val="24"/>
        </w:rPr>
      </w:r>
    </w:p>
    <w:p>
      <w:pPr>
        <w:pStyle w:val="Standard"/>
        <w:jc w:val="center"/>
        <w:rPr>
          <w:b/>
          <w:b/>
          <w:sz w:val="24"/>
        </w:rPr>
      </w:pPr>
      <w:r>
        <w:rPr>
          <w:b/>
          <w:color w:val="00000A"/>
          <w:sz w:val="24"/>
        </w:rPr>
        <w:t>§ 5</w:t>
      </w:r>
    </w:p>
    <w:p>
      <w:pPr>
        <w:pStyle w:val="Standard"/>
        <w:jc w:val="center"/>
        <w:rPr>
          <w:b/>
          <w:b/>
          <w:sz w:val="24"/>
        </w:rPr>
      </w:pPr>
      <w:r>
        <w:rPr>
          <w:b/>
          <w:color w:val="00000A"/>
          <w:sz w:val="24"/>
        </w:rPr>
        <w:t>Wynagrodzenie za wykonanie przedmiotu umowy</w:t>
      </w:r>
    </w:p>
    <w:p>
      <w:pPr>
        <w:pStyle w:val="Standard"/>
        <w:widowControl/>
        <w:numPr>
          <w:ilvl w:val="0"/>
          <w:numId w:val="5"/>
        </w:numPr>
        <w:shd w:val="clear" w:color="auto" w:fill="FFFFFF"/>
        <w:suppressAutoHyphens w:val="true"/>
        <w:spacing w:lineRule="exact" w:line="259"/>
        <w:jc w:val="both"/>
        <w:rPr>
          <w:sz w:val="24"/>
        </w:rPr>
      </w:pPr>
      <w:r>
        <w:rPr>
          <w:sz w:val="24"/>
        </w:rPr>
        <w:t>Wysokość wynagrodzenia przysługującego Wykonawcy za wykonanie przedmiotu umowy ustalona została na podstawie oferty Wykonawcy.</w:t>
      </w:r>
    </w:p>
    <w:p>
      <w:pPr>
        <w:pStyle w:val="Standard"/>
        <w:widowControl/>
        <w:numPr>
          <w:ilvl w:val="0"/>
          <w:numId w:val="5"/>
        </w:numPr>
        <w:shd w:val="clear" w:color="auto" w:fill="FFFFFF"/>
        <w:suppressAutoHyphens w:val="true"/>
        <w:spacing w:lineRule="exact" w:line="259"/>
        <w:jc w:val="both"/>
        <w:rPr>
          <w:sz w:val="24"/>
        </w:rPr>
      </w:pPr>
      <w:r>
        <w:rPr>
          <w:sz w:val="24"/>
        </w:rPr>
        <w:t>Wynagrodzenie za przedmiot umowy wynosi brutto ….......... zł (słownie: …............... złotych 00/100) w tym obowiązujący podatek VAT w wysokości ……… zł..</w:t>
      </w:r>
    </w:p>
    <w:p>
      <w:pPr>
        <w:pStyle w:val="Standard"/>
        <w:widowControl/>
        <w:numPr>
          <w:ilvl w:val="0"/>
          <w:numId w:val="5"/>
        </w:numPr>
        <w:shd w:val="clear" w:color="auto" w:fill="FFFFFF"/>
        <w:suppressAutoHyphens w:val="true"/>
        <w:spacing w:lineRule="exact" w:line="259"/>
        <w:jc w:val="both"/>
        <w:rPr>
          <w:sz w:val="24"/>
        </w:rPr>
      </w:pPr>
      <w:r>
        <w:rPr>
          <w:color w:val="00000A"/>
          <w:sz w:val="24"/>
        </w:rPr>
        <w:t>Zapłata będzie dokonana przelewem bankowym, na konto wskazane przez Wykonawcę na fakturze, w terminie 30 dni od daty otrzymania przez Zamawiającego faktury wystawionej na podstawie protokołu odbioru potwierdzającego bez zastrzeżeń odbiór przedmiotu umowy.</w:t>
      </w:r>
    </w:p>
    <w:p>
      <w:pPr>
        <w:pStyle w:val="Standard"/>
        <w:shd w:val="clear" w:color="auto" w:fill="FFFFFF"/>
        <w:ind w:right="10" w:hanging="0"/>
        <w:jc w:val="center"/>
        <w:rPr>
          <w:b/>
          <w:b/>
          <w:bCs/>
          <w:spacing w:val="17"/>
          <w:sz w:val="24"/>
        </w:rPr>
      </w:pPr>
      <w:r>
        <w:rPr>
          <w:b/>
          <w:bCs/>
          <w:spacing w:val="17"/>
          <w:sz w:val="24"/>
        </w:rPr>
      </w:r>
    </w:p>
    <w:p>
      <w:pPr>
        <w:pStyle w:val="Standard"/>
        <w:shd w:val="clear" w:color="auto" w:fill="FFFFFF"/>
        <w:ind w:right="10" w:hanging="0"/>
        <w:jc w:val="center"/>
        <w:rPr>
          <w:b/>
          <w:b/>
          <w:bCs/>
          <w:spacing w:val="17"/>
          <w:sz w:val="24"/>
        </w:rPr>
      </w:pPr>
      <w:r>
        <w:rPr>
          <w:b/>
          <w:bCs/>
          <w:spacing w:val="17"/>
          <w:sz w:val="24"/>
        </w:rPr>
        <w:t>§ 6</w:t>
      </w:r>
    </w:p>
    <w:p>
      <w:pPr>
        <w:pStyle w:val="Stopka"/>
        <w:tabs>
          <w:tab w:val="left" w:pos="708" w:leader="none"/>
          <w:tab w:val="center" w:pos="4536" w:leader="none"/>
          <w:tab w:val="right" w:pos="9072" w:leader="none"/>
        </w:tabs>
        <w:jc w:val="center"/>
        <w:rPr>
          <w:sz w:val="24"/>
          <w:szCs w:val="24"/>
        </w:rPr>
      </w:pPr>
      <w:r>
        <w:rPr>
          <w:b/>
          <w:bCs/>
          <w:sz w:val="24"/>
          <w:szCs w:val="24"/>
        </w:rPr>
        <w:t>Warunki gwarancji</w:t>
      </w:r>
    </w:p>
    <w:p>
      <w:pPr>
        <w:pStyle w:val="Standard"/>
        <w:widowControl/>
        <w:numPr>
          <w:ilvl w:val="0"/>
          <w:numId w:val="6"/>
        </w:numPr>
        <w:shd w:val="clear" w:color="auto" w:fill="FFFFFF"/>
        <w:suppressAutoHyphens w:val="true"/>
        <w:spacing w:lineRule="exact" w:line="259"/>
        <w:jc w:val="both"/>
        <w:rPr>
          <w:sz w:val="24"/>
        </w:rPr>
      </w:pPr>
      <w:r>
        <w:rPr>
          <w:sz w:val="24"/>
        </w:rPr>
        <w:t>Wykonawca zobowią</w:t>
      </w:r>
      <w:r>
        <w:rPr>
          <w:color w:val="00000A"/>
          <w:sz w:val="24"/>
        </w:rPr>
        <w:t>zuje się wykonać przedmiot umowy bez usterek.</w:t>
      </w:r>
    </w:p>
    <w:p>
      <w:pPr>
        <w:pStyle w:val="Standard"/>
        <w:widowControl/>
        <w:numPr>
          <w:ilvl w:val="0"/>
          <w:numId w:val="6"/>
        </w:numPr>
        <w:shd w:val="clear" w:color="auto" w:fill="FFFFFF"/>
        <w:suppressAutoHyphens w:val="true"/>
        <w:spacing w:lineRule="exact" w:line="259"/>
        <w:jc w:val="both"/>
        <w:rPr>
          <w:sz w:val="24"/>
        </w:rPr>
      </w:pPr>
      <w:r>
        <w:rPr>
          <w:color w:val="00000A"/>
          <w:sz w:val="24"/>
        </w:rPr>
        <w:t>Wykonawca udziela 60 miesięcznej  gwarancji, której bieg rozpoczyna się od daty podpisania protokołu odbioru.</w:t>
      </w:r>
    </w:p>
    <w:p>
      <w:pPr>
        <w:pStyle w:val="Normal"/>
        <w:numPr>
          <w:ilvl w:val="0"/>
          <w:numId w:val="6"/>
        </w:numPr>
        <w:suppressAutoHyphens w:val="false"/>
        <w:jc w:val="both"/>
        <w:rPr>
          <w:color w:val="00000A"/>
        </w:rPr>
      </w:pPr>
      <w:r>
        <w:rPr>
          <w:color w:val="00000A"/>
          <w:sz w:val="24"/>
          <w:szCs w:val="24"/>
        </w:rPr>
        <w:t>W dacie odbioru przedmiotu umowy, Wykonawca wystawi pisemny dokument gwarancyjny określający warunki gwarancji i rękojmi oraz postanowienie, o którym mowa w ust. 10.</w:t>
      </w:r>
    </w:p>
    <w:p>
      <w:pPr>
        <w:pStyle w:val="Normal"/>
        <w:numPr>
          <w:ilvl w:val="0"/>
          <w:numId w:val="0"/>
        </w:numPr>
        <w:suppressAutoHyphens w:val="false"/>
        <w:ind w:left="340" w:hanging="0"/>
        <w:jc w:val="both"/>
        <w:rPr>
          <w:color w:val="00000A"/>
          <w:sz w:val="24"/>
          <w:szCs w:val="24"/>
        </w:rPr>
      </w:pPr>
      <w:r>
        <w:rPr>
          <w:color w:val="00000A"/>
          <w:sz w:val="24"/>
          <w:szCs w:val="24"/>
        </w:rPr>
      </w:r>
    </w:p>
    <w:p>
      <w:pPr>
        <w:pStyle w:val="Normal"/>
        <w:numPr>
          <w:ilvl w:val="0"/>
          <w:numId w:val="6"/>
        </w:numPr>
        <w:suppressAutoHyphens w:val="false"/>
        <w:jc w:val="both"/>
        <w:rPr>
          <w:sz w:val="24"/>
          <w:szCs w:val="24"/>
        </w:rPr>
      </w:pPr>
      <w:r>
        <w:rPr>
          <w:color w:val="00000A"/>
          <w:sz w:val="24"/>
          <w:szCs w:val="24"/>
        </w:rPr>
        <w:t>W okr</w:t>
      </w:r>
      <w:r>
        <w:rPr>
          <w:sz w:val="24"/>
          <w:szCs w:val="24"/>
        </w:rPr>
        <w:t>esie gwarancyjnym Zamawiający ma prawo realizować uprawnienia z tytułu rękojmi, niezależnie od uprawnień wynikających z gwarancji.</w:t>
      </w:r>
    </w:p>
    <w:p>
      <w:pPr>
        <w:pStyle w:val="Normal"/>
        <w:numPr>
          <w:ilvl w:val="0"/>
          <w:numId w:val="6"/>
        </w:numPr>
        <w:suppressAutoHyphens w:val="false"/>
        <w:jc w:val="both"/>
        <w:rPr>
          <w:sz w:val="24"/>
          <w:szCs w:val="24"/>
        </w:rPr>
      </w:pPr>
      <w:r>
        <w:rPr>
          <w:sz w:val="24"/>
          <w:szCs w:val="24"/>
        </w:rPr>
        <w:t>Bieg o</w:t>
      </w:r>
      <w:r>
        <w:rPr>
          <w:color w:val="00000A"/>
          <w:sz w:val="24"/>
          <w:szCs w:val="24"/>
        </w:rPr>
        <w:t>kresu gwarancji i rękojmi rozpoczyna się:</w:t>
      </w:r>
    </w:p>
    <w:p>
      <w:pPr>
        <w:pStyle w:val="ListParagraph"/>
        <w:numPr>
          <w:ilvl w:val="0"/>
          <w:numId w:val="13"/>
        </w:numPr>
        <w:spacing w:lineRule="auto" w:line="240" w:before="0" w:after="0"/>
        <w:ind w:left="714" w:hanging="357"/>
        <w:contextualSpacing/>
        <w:jc w:val="both"/>
        <w:rPr/>
      </w:pPr>
      <w:r>
        <w:rPr>
          <w:rFonts w:ascii="Times New Roman" w:hAnsi="Times New Roman"/>
          <w:color w:val="00000A"/>
          <w:sz w:val="24"/>
          <w:szCs w:val="24"/>
        </w:rPr>
        <w:t>w dniu następnym, licząc od daty dokonania odbioru przedmiotu umowy lub w dniu następnym,</w:t>
      </w:r>
      <w:r>
        <w:rPr>
          <w:rFonts w:ascii="Times New Roman" w:hAnsi="Times New Roman"/>
          <w:sz w:val="24"/>
          <w:szCs w:val="24"/>
        </w:rPr>
        <w:t xml:space="preserve"> licząc od daty potwierdzenia usunięcia wad lub usterek stwierdzonych przy odbiorze przedmiotu umowy,</w:t>
      </w:r>
    </w:p>
    <w:p>
      <w:pPr>
        <w:pStyle w:val="ListParagraph"/>
        <w:numPr>
          <w:ilvl w:val="0"/>
          <w:numId w:val="13"/>
        </w:numPr>
        <w:spacing w:lineRule="auto" w:line="240" w:before="0" w:after="0"/>
        <w:ind w:left="714" w:hanging="357"/>
        <w:contextualSpacing/>
        <w:jc w:val="both"/>
        <w:rPr>
          <w:sz w:val="24"/>
          <w:szCs w:val="24"/>
        </w:rPr>
      </w:pPr>
      <w:r>
        <w:rPr>
          <w:rFonts w:ascii="Times New Roman" w:hAnsi="Times New Roman"/>
          <w:sz w:val="24"/>
          <w:szCs w:val="24"/>
        </w:rPr>
        <w:t>dla wymienianych materiałów z dniem wymiany.</w:t>
      </w:r>
    </w:p>
    <w:p>
      <w:pPr>
        <w:pStyle w:val="Normal"/>
        <w:numPr>
          <w:ilvl w:val="0"/>
          <w:numId w:val="6"/>
        </w:numPr>
        <w:suppressAutoHyphens w:val="false"/>
        <w:jc w:val="both"/>
        <w:rPr>
          <w:sz w:val="24"/>
          <w:szCs w:val="24"/>
        </w:rPr>
      </w:pPr>
      <w:r>
        <w:rPr>
          <w:sz w:val="24"/>
          <w:szCs w:val="24"/>
        </w:rPr>
        <w:t xml:space="preserve">Wykonawca ma obowiązek usunięcia wad i usterek powstałych w okresie rękojmi </w:t>
      </w:r>
    </w:p>
    <w:p>
      <w:pPr>
        <w:pStyle w:val="Normal"/>
        <w:suppressAutoHyphens w:val="false"/>
        <w:ind w:left="340" w:hanging="0"/>
        <w:jc w:val="both"/>
        <w:rPr>
          <w:sz w:val="24"/>
          <w:szCs w:val="24"/>
        </w:rPr>
      </w:pPr>
      <w:r>
        <w:rPr>
          <w:sz w:val="24"/>
          <w:szCs w:val="24"/>
        </w:rPr>
        <w:t>i gwara</w:t>
      </w:r>
      <w:r>
        <w:rPr>
          <w:color w:val="00000A"/>
          <w:sz w:val="24"/>
          <w:szCs w:val="24"/>
        </w:rPr>
        <w:t>ncji, w</w:t>
      </w:r>
      <w:r>
        <w:rPr>
          <w:sz w:val="24"/>
          <w:szCs w:val="24"/>
        </w:rPr>
        <w:t xml:space="preserve"> terminie 14 dni od daty zawiadomienia przez Zamawiającego, </w:t>
      </w:r>
    </w:p>
    <w:p>
      <w:pPr>
        <w:pStyle w:val="Normal"/>
        <w:suppressAutoHyphens w:val="false"/>
        <w:ind w:left="340" w:hanging="0"/>
        <w:jc w:val="both"/>
        <w:rPr>
          <w:sz w:val="24"/>
          <w:szCs w:val="24"/>
        </w:rPr>
      </w:pPr>
      <w:r>
        <w:rPr>
          <w:sz w:val="24"/>
          <w:szCs w:val="24"/>
        </w:rPr>
        <w:t>z zastrzeżeniem, że z uwagi na przyczyny obiektywne termin usunięcia wad i usterek może zostać wydłużony za zgodą Zamawiającego, a w uzasadnionych przypadkach skrócony w porozumieniu z Wykonawcą.</w:t>
      </w:r>
    </w:p>
    <w:p>
      <w:pPr>
        <w:pStyle w:val="Normal"/>
        <w:numPr>
          <w:ilvl w:val="0"/>
          <w:numId w:val="6"/>
        </w:numPr>
        <w:suppressAutoHyphens w:val="false"/>
        <w:jc w:val="both"/>
        <w:rPr>
          <w:sz w:val="24"/>
          <w:szCs w:val="24"/>
        </w:rPr>
      </w:pPr>
      <w:r>
        <w:rPr>
          <w:sz w:val="24"/>
          <w:szCs w:val="24"/>
        </w:rPr>
        <w:t>W przypadku opóźnienia Wykonawcy w przystąpieniu do usuwania wad lub usterek ujawnionych w okresie gwarancji lub rękojmi, Zamawiający może zlecić ich usuniecie osobie trzeciej, a koszty z tym związane pokryje Wykonawca. Przed zleceniem usunięcia wad lub usterek osobie trzeciej, Zamawiający zobowiązany jest do wezwania Wykonawcy na piśmie do usunięcia wad lub usterek, wyznaczając mu dodatkowy termin jednak nie dłuższy niż 7 dni.</w:t>
      </w:r>
    </w:p>
    <w:p>
      <w:pPr>
        <w:pStyle w:val="Normal"/>
        <w:numPr>
          <w:ilvl w:val="0"/>
          <w:numId w:val="6"/>
        </w:numPr>
        <w:suppressAutoHyphens w:val="false"/>
        <w:jc w:val="both"/>
        <w:rPr/>
      </w:pPr>
      <w:r>
        <w:rPr>
          <w:sz w:val="24"/>
          <w:szCs w:val="24"/>
        </w:rPr>
        <w:t>Wykon</w:t>
      </w:r>
      <w:r>
        <w:rPr>
          <w:color w:val="00000A"/>
          <w:sz w:val="24"/>
          <w:szCs w:val="24"/>
        </w:rPr>
        <w:t xml:space="preserve">awca oświadcza, że wyraża zgodę, że w przypadku zajścia okoliczności, o których mowa w ust. 7 dotyczących zlecenia przez Zamawiającego usunięcia wad lub usterek osobie trzeciej, po ich usunięciu i odebraniu przez Zamawiającego, osoba trzecia wystawi fakturę na Wykonawce jako płatnika. </w:t>
      </w:r>
    </w:p>
    <w:p>
      <w:pPr>
        <w:pStyle w:val="Normal"/>
        <w:numPr>
          <w:ilvl w:val="0"/>
          <w:numId w:val="6"/>
        </w:numPr>
        <w:suppressAutoHyphens w:val="false"/>
        <w:jc w:val="both"/>
        <w:rPr>
          <w:sz w:val="24"/>
          <w:szCs w:val="24"/>
        </w:rPr>
      </w:pPr>
      <w:r>
        <w:rPr>
          <w:color w:val="00000A"/>
          <w:sz w:val="24"/>
          <w:szCs w:val="24"/>
        </w:rPr>
        <w:t xml:space="preserve">Wykonawca oświadcza, że jest jedynym zobowiązanym do wykonania zobowiązań </w:t>
      </w:r>
    </w:p>
    <w:p>
      <w:pPr>
        <w:pStyle w:val="Normal"/>
        <w:suppressAutoHyphens w:val="false"/>
        <w:ind w:left="340" w:hanging="0"/>
        <w:jc w:val="both"/>
        <w:rPr>
          <w:color w:val="00000A"/>
          <w:sz w:val="24"/>
          <w:szCs w:val="24"/>
        </w:rPr>
      </w:pPr>
      <w:r>
        <w:rPr>
          <w:color w:val="00000A"/>
          <w:sz w:val="24"/>
          <w:szCs w:val="24"/>
        </w:rPr>
        <w:t>z tytułu gwarancji jakości i rękojmi, w tym również za prace wykonane przez podwykonawców.</w:t>
      </w:r>
    </w:p>
    <w:p>
      <w:pPr>
        <w:pStyle w:val="Standard"/>
        <w:widowControl/>
        <w:numPr>
          <w:ilvl w:val="0"/>
          <w:numId w:val="6"/>
        </w:numPr>
        <w:shd w:val="clear" w:color="auto" w:fill="FFFFFF"/>
        <w:suppressAutoHyphens w:val="true"/>
        <w:spacing w:lineRule="exact" w:line="259"/>
        <w:jc w:val="both"/>
        <w:rPr>
          <w:sz w:val="24"/>
        </w:rPr>
      </w:pPr>
      <w:r>
        <w:rPr>
          <w:color w:val="00000A"/>
          <w:sz w:val="24"/>
        </w:rPr>
        <w:t>W przypadku gdy Wykonawca nie wypełni warunków gwarancji, lub wypełni je w sposób nienależyty, Zamawiający jest uprawniony do usunięcia wad w drodze naprawy na ryzyko i koszt Wykonawcy, zachowując przy tym inne uprawnienia przysługujące mu na podstawie umowy.</w:t>
      </w:r>
    </w:p>
    <w:p>
      <w:pPr>
        <w:pStyle w:val="Standard"/>
        <w:widowControl/>
        <w:numPr>
          <w:ilvl w:val="0"/>
          <w:numId w:val="6"/>
        </w:numPr>
        <w:shd w:val="clear" w:color="auto" w:fill="FFFFFF"/>
        <w:suppressAutoHyphens w:val="true"/>
        <w:spacing w:lineRule="exact" w:line="259"/>
        <w:jc w:val="both"/>
        <w:rPr>
          <w:sz w:val="24"/>
        </w:rPr>
      </w:pPr>
      <w:r>
        <w:rPr>
          <w:color w:val="00000A"/>
          <w:sz w:val="24"/>
        </w:rPr>
        <w:t>Jeżeli z jakiegokolwiek powodu, leżącego po stronie Wykonawcy, nie usunie on wady (usterki) w wyznaczonym terminie, Zamawiający ma prawo zaangażować innego Wykonawcę do usunięcia wad (usterek), a Wykonawca zobowiązany jest pokryć związane z tym koszty w ciągu 14 dni od daty otrzymania dowodu zapłaty.</w:t>
      </w:r>
    </w:p>
    <w:p>
      <w:pPr>
        <w:pStyle w:val="BodyText21"/>
        <w:widowControl/>
        <w:rPr/>
      </w:pPr>
      <w:r>
        <w:rPr/>
      </w:r>
    </w:p>
    <w:p>
      <w:pPr>
        <w:pStyle w:val="Standard"/>
        <w:jc w:val="center"/>
        <w:rPr>
          <w:b/>
          <w:b/>
          <w:sz w:val="24"/>
        </w:rPr>
      </w:pPr>
      <w:r>
        <w:rPr>
          <w:b/>
          <w:sz w:val="24"/>
        </w:rPr>
        <w:t>§ 7</w:t>
      </w:r>
    </w:p>
    <w:p>
      <w:pPr>
        <w:pStyle w:val="Standard"/>
        <w:jc w:val="center"/>
        <w:rPr>
          <w:b/>
          <w:b/>
          <w:sz w:val="24"/>
        </w:rPr>
      </w:pPr>
      <w:r>
        <w:rPr>
          <w:b/>
          <w:sz w:val="24"/>
        </w:rPr>
        <w:t>Odstąpienie od umowy</w:t>
      </w:r>
    </w:p>
    <w:p>
      <w:pPr>
        <w:pStyle w:val="Standard"/>
        <w:widowControl/>
        <w:numPr>
          <w:ilvl w:val="0"/>
          <w:numId w:val="11"/>
        </w:numPr>
        <w:suppressAutoHyphens w:val="true"/>
        <w:jc w:val="both"/>
        <w:rPr/>
      </w:pPr>
      <w:r>
        <w:rPr>
          <w:sz w:val="24"/>
        </w:rPr>
        <w:t xml:space="preserve">Oprócz wypadków wymienionych w kodeksie cywilnym, </w:t>
      </w:r>
      <w:r>
        <w:rPr>
          <w:color w:val="00000A"/>
          <w:sz w:val="24"/>
        </w:rPr>
        <w:t>Zam</w:t>
      </w:r>
      <w:r>
        <w:rPr>
          <w:sz w:val="24"/>
        </w:rPr>
        <w:t>awiającemu przysługuje prawo odstąpienia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Pr>
          <w:color w:val="FF0000"/>
          <w:sz w:val="24"/>
        </w:rPr>
        <w:t>.</w:t>
      </w:r>
      <w:r>
        <w:rPr>
          <w:sz w:val="24"/>
        </w:rPr>
        <w:t xml:space="preserve"> </w:t>
      </w:r>
      <w:r>
        <w:rPr>
          <w:color w:val="00000A"/>
          <w:sz w:val="24"/>
        </w:rPr>
        <w:t>Zamaw</w:t>
      </w:r>
      <w:r>
        <w:rPr>
          <w:sz w:val="24"/>
        </w:rPr>
        <w:t>iający może odstąpić od umowy w terminie 30 dni od powzięcia wiadomości o tych okolicznościach.</w:t>
      </w:r>
    </w:p>
    <w:p>
      <w:pPr>
        <w:pStyle w:val="Standard"/>
        <w:widowControl/>
        <w:numPr>
          <w:ilvl w:val="0"/>
          <w:numId w:val="11"/>
        </w:numPr>
        <w:suppressAutoHyphens w:val="true"/>
        <w:jc w:val="both"/>
        <w:rPr>
          <w:sz w:val="24"/>
        </w:rPr>
      </w:pPr>
      <w:r>
        <w:rPr>
          <w:sz w:val="24"/>
        </w:rPr>
        <w:t>W przypadku, o którym mowa w ust. 1, Wykonawca może żądać wyłącznie wynagrodzenia należnego z tytułu wykonania części umow</w:t>
      </w:r>
      <w:r>
        <w:rPr/>
        <w:t>y</w:t>
      </w:r>
    </w:p>
    <w:p>
      <w:pPr>
        <w:pStyle w:val="Standard"/>
        <w:jc w:val="both"/>
        <w:rPr>
          <w:sz w:val="24"/>
        </w:rPr>
      </w:pPr>
      <w:r>
        <w:rPr>
          <w:sz w:val="24"/>
        </w:rPr>
      </w:r>
    </w:p>
    <w:p>
      <w:pPr>
        <w:pStyle w:val="Standard"/>
        <w:jc w:val="center"/>
        <w:rPr>
          <w:b/>
          <w:b/>
          <w:sz w:val="24"/>
        </w:rPr>
      </w:pPr>
      <w:r>
        <w:rPr>
          <w:b/>
          <w:sz w:val="24"/>
        </w:rPr>
        <w:t>§ 8</w:t>
      </w:r>
    </w:p>
    <w:p>
      <w:pPr>
        <w:pStyle w:val="Standard"/>
        <w:jc w:val="center"/>
        <w:rPr>
          <w:b/>
          <w:b/>
          <w:sz w:val="24"/>
        </w:rPr>
      </w:pPr>
      <w:r>
        <w:rPr>
          <w:b/>
          <w:color w:val="00000A"/>
          <w:sz w:val="24"/>
        </w:rPr>
        <w:t>Odbiór</w:t>
      </w:r>
    </w:p>
    <w:p>
      <w:pPr>
        <w:pStyle w:val="Normal"/>
        <w:spacing w:lineRule="auto" w:line="240" w:before="0" w:after="0"/>
        <w:rPr/>
      </w:pPr>
      <w:r>
        <w:rPr>
          <w:rFonts w:cs="Times New Roman"/>
          <w:sz w:val="24"/>
          <w:szCs w:val="24"/>
        </w:rPr>
        <w:t xml:space="preserve">1. Strony ustalają, że będą stosowane następujące rodzaje odbiorów: </w:t>
      </w:r>
    </w:p>
    <w:p>
      <w:pPr>
        <w:pStyle w:val="Normal"/>
        <w:spacing w:lineRule="auto" w:line="240" w:before="0" w:after="0"/>
        <w:jc w:val="both"/>
        <w:rPr/>
      </w:pPr>
      <w:r>
        <w:rPr>
          <w:rFonts w:cs="Times New Roman"/>
          <w:sz w:val="24"/>
          <w:szCs w:val="24"/>
        </w:rPr>
        <w:t xml:space="preserve">     </w:t>
      </w:r>
      <w:r>
        <w:rPr>
          <w:rFonts w:cs="Times New Roman"/>
          <w:sz w:val="24"/>
          <w:szCs w:val="24"/>
        </w:rPr>
        <w:t xml:space="preserve">1) odbiory częściowe lub robót zanikających i ulegających zakryciu, </w:t>
      </w:r>
    </w:p>
    <w:p>
      <w:pPr>
        <w:pStyle w:val="Normal"/>
        <w:widowControl/>
        <w:shd w:val="clear" w:color="auto" w:fill="FFFFFF"/>
        <w:suppressAutoHyphens w:val="true"/>
        <w:spacing w:lineRule="auto" w:line="240" w:before="0" w:after="0"/>
        <w:jc w:val="both"/>
        <w:rPr/>
      </w:pPr>
      <w:r>
        <w:rPr>
          <w:rFonts w:cs="Times New Roman"/>
          <w:color w:val="00000A"/>
          <w:sz w:val="24"/>
          <w:szCs w:val="24"/>
        </w:rPr>
        <w:t xml:space="preserve">     </w:t>
      </w:r>
      <w:r>
        <w:rPr>
          <w:rFonts w:cs="Times New Roman"/>
          <w:color w:val="00000A"/>
          <w:sz w:val="24"/>
          <w:szCs w:val="24"/>
        </w:rPr>
        <w:t>2) odbiór końcowy.</w:t>
      </w:r>
    </w:p>
    <w:p>
      <w:pPr>
        <w:pStyle w:val="Akapitzlist"/>
        <w:widowControl/>
        <w:numPr>
          <w:ilvl w:val="0"/>
          <w:numId w:val="14"/>
        </w:numPr>
        <w:shd w:val="clear" w:color="auto" w:fill="FFFFFF"/>
        <w:suppressAutoHyphens w:val="true"/>
        <w:spacing w:lineRule="auto" w:line="240" w:before="0" w:after="0"/>
        <w:contextualSpacing/>
        <w:jc w:val="both"/>
        <w:rPr/>
      </w:pPr>
      <w:r>
        <w:rPr>
          <w:rFonts w:cs="Times New Roman"/>
          <w:color w:val="00000A"/>
          <w:sz w:val="24"/>
          <w:szCs w:val="24"/>
        </w:rPr>
        <w:t xml:space="preserve">Wykonawca zgłasza Zamawiającemu gotowość do odbioru częściowego i końcowego robót, wpisem do dziennika przebiegu robót oraz pisemnie lub na adres e-mailowy Zamawiającego, bądź telefonicznie  ze wskazaniem daty zakończenia robót. </w:t>
      </w:r>
    </w:p>
    <w:p>
      <w:pPr>
        <w:pStyle w:val="Akapitzlist"/>
        <w:widowControl/>
        <w:numPr>
          <w:ilvl w:val="0"/>
          <w:numId w:val="14"/>
        </w:numPr>
        <w:shd w:val="clear" w:color="auto" w:fill="FFFFFF"/>
        <w:suppressAutoHyphens w:val="true"/>
        <w:spacing w:lineRule="auto" w:line="240" w:before="0" w:after="0"/>
        <w:contextualSpacing/>
        <w:jc w:val="both"/>
        <w:rPr/>
      </w:pPr>
      <w:r>
        <w:rPr>
          <w:rFonts w:cs="Times New Roman"/>
          <w:color w:val="00000A"/>
          <w:sz w:val="24"/>
          <w:szCs w:val="24"/>
        </w:rPr>
        <w:t>Zamawiający wyznaczy termin i rozpocznie odbiór przedmiotu umowy w terminie do 14 dni od daty zawiadomienia go o osiągnięciu gotowości do odbioru, zawiadamiając o tym Wykonawcę. W przypadku robót zanikających lub ulegających zakryciu, w terminie do 3 dni od daty zawiadomienia. Jeżeli Wykonawca nie poinformuje  o zamiarze realizacji robót zanikających lub ulegających zakryciu i wykona je bez odbioru Inspektora Nadzoru, to będzie zobowiązany do odkrycia tych robót  w celu ich zbadania, a następnie przywróci roboty do stanu poprzedniego na swój koszt.</w:t>
      </w:r>
    </w:p>
    <w:p>
      <w:pPr>
        <w:pStyle w:val="Akapitzlist"/>
        <w:widowControl/>
        <w:numPr>
          <w:ilvl w:val="0"/>
          <w:numId w:val="14"/>
        </w:numPr>
        <w:shd w:val="clear" w:color="auto" w:fill="FFFFFF"/>
        <w:suppressAutoHyphens w:val="true"/>
        <w:spacing w:lineRule="auto" w:line="240" w:before="0" w:after="0"/>
        <w:contextualSpacing/>
        <w:jc w:val="both"/>
        <w:rPr/>
      </w:pPr>
      <w:r>
        <w:rPr>
          <w:rFonts w:cs="Times New Roman"/>
          <w:color w:val="00000A"/>
          <w:sz w:val="24"/>
          <w:szCs w:val="24"/>
        </w:rPr>
        <w:t xml:space="preserve">Zakończenie prac komisji odbioru spisaniem protokołu bezusterkowego odbioru jest równoznaczne z potwierdzeniem terminu zakończenia robót, określonym przez Wykonawcę w powiadomieniu o gotowości do odbioru robót. </w:t>
      </w:r>
    </w:p>
    <w:p>
      <w:pPr>
        <w:pStyle w:val="Akapitzlist"/>
        <w:widowControl/>
        <w:numPr>
          <w:ilvl w:val="0"/>
          <w:numId w:val="14"/>
        </w:numPr>
        <w:shd w:val="clear" w:color="auto" w:fill="FFFFFF"/>
        <w:suppressAutoHyphens w:val="true"/>
        <w:spacing w:lineRule="auto" w:line="240" w:before="0" w:after="0"/>
        <w:contextualSpacing/>
        <w:jc w:val="both"/>
        <w:rPr/>
      </w:pPr>
      <w:r>
        <w:rPr>
          <w:rFonts w:cs="Times New Roman"/>
          <w:color w:val="00000A"/>
          <w:sz w:val="24"/>
          <w:szCs w:val="24"/>
        </w:rPr>
        <w:t>Strony ustalają, że każdorazowo z prac komisji odbioru, sporządzone zostaną protokoły określające wszystkie ustalenia dokonane w trakcie odbioru, jak też terminy wyznaczone na usunięcie stwierdzonych przy odbiorze wad. Protokoły odbioru podpisane przez strony, Zamawiający dostarcza Wykonawcy w dniu zakończenia czynności odbioru. Protokoły te będą stanowić podstawę do wystawienia faktury.</w:t>
      </w:r>
    </w:p>
    <w:p>
      <w:pPr>
        <w:pStyle w:val="Akapitzlist"/>
        <w:widowControl/>
        <w:numPr>
          <w:ilvl w:val="0"/>
          <w:numId w:val="14"/>
        </w:numPr>
        <w:shd w:val="clear" w:color="auto" w:fill="FFFFFF"/>
        <w:suppressAutoHyphens w:val="true"/>
        <w:spacing w:lineRule="auto" w:line="240" w:before="0" w:after="0"/>
        <w:contextualSpacing/>
        <w:jc w:val="both"/>
        <w:rPr/>
      </w:pPr>
      <w:r>
        <w:rPr>
          <w:rFonts w:cs="Times New Roman"/>
          <w:color w:val="00000A"/>
          <w:sz w:val="24"/>
          <w:szCs w:val="24"/>
        </w:rPr>
        <w:t xml:space="preserve">Odbiór końcowy nie może być dokonany, jeżeli stwierdzone wady lub inne naruszenia postanowień niniejszej umowy, obniżają przewidzianą przez Zamawiającego zdolność użytkową wykonanych robót, z zastrzeżeniem ust. 7 pkt 2 lit. a. </w:t>
      </w:r>
    </w:p>
    <w:p>
      <w:pPr>
        <w:pStyle w:val="Akapitzlist"/>
        <w:numPr>
          <w:ilvl w:val="0"/>
          <w:numId w:val="14"/>
        </w:numPr>
        <w:spacing w:lineRule="auto" w:line="240" w:before="0" w:after="0"/>
        <w:contextualSpacing/>
        <w:jc w:val="both"/>
        <w:rPr/>
      </w:pPr>
      <w:r>
        <w:rPr>
          <w:rFonts w:cs="Times New Roman"/>
          <w:sz w:val="24"/>
          <w:szCs w:val="24"/>
        </w:rPr>
        <w:t xml:space="preserve">Jeżeli w toku czynności odbioru zostaną stwierdzone wady, to Zamawiającemu przysługują następujące uprawnienia: </w:t>
      </w:r>
    </w:p>
    <w:p>
      <w:pPr>
        <w:pStyle w:val="Normal"/>
        <w:spacing w:lineRule="auto" w:line="240" w:before="0" w:after="0"/>
        <w:ind w:left="360" w:hanging="0"/>
        <w:jc w:val="both"/>
        <w:rPr/>
      </w:pPr>
      <w:r>
        <w:rPr>
          <w:rFonts w:cs="Times New Roman"/>
          <w:sz w:val="24"/>
          <w:szCs w:val="24"/>
        </w:rPr>
        <w:t>1)  jeżeli wada nadaje się do usunięcia</w:t>
      </w:r>
      <w:r>
        <w:rPr>
          <w:rFonts w:cs="Times New Roman"/>
          <w:color w:val="FF0000"/>
          <w:sz w:val="24"/>
          <w:szCs w:val="24"/>
        </w:rPr>
        <w:t>,</w:t>
      </w:r>
      <w:r>
        <w:rPr>
          <w:rFonts w:cs="Times New Roman"/>
          <w:sz w:val="24"/>
          <w:szCs w:val="24"/>
        </w:rPr>
        <w:t xml:space="preserve"> może odmówić odbioru do czasu usunięcia wad, </w:t>
      </w:r>
    </w:p>
    <w:p>
      <w:pPr>
        <w:pStyle w:val="Normal"/>
        <w:spacing w:lineRule="auto" w:line="240" w:before="0" w:after="0"/>
        <w:jc w:val="both"/>
        <w:rPr/>
      </w:pPr>
      <w:r>
        <w:rPr>
          <w:rFonts w:cs="Times New Roman"/>
          <w:sz w:val="24"/>
          <w:szCs w:val="24"/>
        </w:rPr>
        <w:t xml:space="preserve">      </w:t>
      </w:r>
      <w:r>
        <w:rPr>
          <w:rFonts w:cs="Times New Roman"/>
          <w:sz w:val="24"/>
          <w:szCs w:val="24"/>
        </w:rPr>
        <w:t xml:space="preserve">2) jeżeli wady nie nadają się do usunięcia, to: </w:t>
      </w:r>
    </w:p>
    <w:p>
      <w:pPr>
        <w:pStyle w:val="Normal"/>
        <w:spacing w:lineRule="auto" w:line="240" w:before="0" w:after="0"/>
        <w:jc w:val="both"/>
        <w:rPr/>
      </w:pPr>
      <w:r>
        <w:rPr>
          <w:rFonts w:cs="Times New Roman"/>
          <w:sz w:val="24"/>
          <w:szCs w:val="24"/>
        </w:rPr>
        <w:t xml:space="preserve">          </w:t>
      </w:r>
      <w:r>
        <w:rPr>
          <w:rFonts w:cs="Times New Roman"/>
          <w:sz w:val="24"/>
          <w:szCs w:val="24"/>
        </w:rPr>
        <w:t xml:space="preserve">a) jeżeli nie uniemożliwiają one użytkowanie przedmiotu odbioru zgodnie </w:t>
      </w:r>
    </w:p>
    <w:p>
      <w:pPr>
        <w:pStyle w:val="Normal"/>
        <w:spacing w:lineRule="auto" w:line="240" w:before="0" w:after="0"/>
        <w:jc w:val="both"/>
        <w:rPr/>
      </w:pPr>
      <w:r>
        <w:rPr>
          <w:rFonts w:cs="Times New Roman"/>
          <w:sz w:val="24"/>
          <w:szCs w:val="24"/>
        </w:rPr>
        <w:t xml:space="preserve">              </w:t>
      </w:r>
      <w:r>
        <w:rPr>
          <w:rFonts w:cs="Times New Roman"/>
          <w:sz w:val="24"/>
          <w:szCs w:val="24"/>
        </w:rPr>
        <w:t xml:space="preserve">z przeznaczeniem, Zamawiający może obniżyć odpowiednio wynagrodzenie, </w:t>
      </w:r>
    </w:p>
    <w:p>
      <w:pPr>
        <w:pStyle w:val="Normal"/>
        <w:spacing w:lineRule="auto" w:line="240" w:before="0" w:after="0"/>
        <w:rPr/>
      </w:pPr>
      <w:r>
        <w:rPr>
          <w:rFonts w:cs="Times New Roman"/>
          <w:sz w:val="24"/>
          <w:szCs w:val="24"/>
        </w:rPr>
        <w:t xml:space="preserve">          </w:t>
      </w:r>
      <w:r>
        <w:rPr>
          <w:rFonts w:cs="Times New Roman"/>
          <w:sz w:val="24"/>
          <w:szCs w:val="24"/>
        </w:rPr>
        <w:t xml:space="preserve">b) jeżeli wady uniemożliwiają użytkowanie przedmiotu odbioru zgodnie </w:t>
      </w:r>
    </w:p>
    <w:p>
      <w:pPr>
        <w:pStyle w:val="Normal"/>
        <w:spacing w:lineRule="auto" w:line="240" w:before="0" w:after="0"/>
        <w:rPr/>
      </w:pPr>
      <w:r>
        <w:rPr>
          <w:rFonts w:cs="Times New Roman"/>
          <w:sz w:val="24"/>
          <w:szCs w:val="24"/>
        </w:rPr>
        <w:t xml:space="preserve">              </w:t>
      </w:r>
      <w:r>
        <w:rPr>
          <w:rFonts w:cs="Times New Roman"/>
          <w:sz w:val="24"/>
          <w:szCs w:val="24"/>
        </w:rPr>
        <w:t xml:space="preserve">z przeznaczeniem, Zamawiający może odstąpić od umowy lub żądać wykonania </w:t>
      </w:r>
    </w:p>
    <w:p>
      <w:pPr>
        <w:pStyle w:val="Normal"/>
        <w:widowControl/>
        <w:shd w:val="clear" w:color="auto" w:fill="FFFFFF"/>
        <w:suppressAutoHyphens w:val="true"/>
        <w:spacing w:lineRule="auto" w:line="240" w:before="0" w:after="0"/>
        <w:jc w:val="both"/>
        <w:rPr/>
      </w:pPr>
      <w:r>
        <w:rPr>
          <w:rFonts w:cs="Times New Roman"/>
          <w:color w:val="00000A"/>
          <w:sz w:val="24"/>
          <w:szCs w:val="24"/>
        </w:rPr>
        <w:t xml:space="preserve">              </w:t>
      </w:r>
      <w:r>
        <w:rPr>
          <w:rFonts w:cs="Times New Roman"/>
          <w:color w:val="00000A"/>
          <w:sz w:val="24"/>
          <w:szCs w:val="24"/>
        </w:rPr>
        <w:t xml:space="preserve">przedmiotu odbioru po raz drugi. </w:t>
      </w:r>
    </w:p>
    <w:p>
      <w:pPr>
        <w:pStyle w:val="Akapitzlist"/>
        <w:widowControl/>
        <w:numPr>
          <w:ilvl w:val="0"/>
          <w:numId w:val="15"/>
        </w:numPr>
        <w:shd w:val="clear" w:color="auto" w:fill="FFFFFF"/>
        <w:suppressAutoHyphens w:val="true"/>
        <w:spacing w:lineRule="auto" w:line="240" w:before="0" w:after="0"/>
        <w:contextualSpacing/>
        <w:jc w:val="both"/>
        <w:rPr/>
      </w:pPr>
      <w:r>
        <w:rPr>
          <w:rFonts w:cs="Times New Roman"/>
          <w:color w:val="00000A"/>
          <w:sz w:val="24"/>
          <w:szCs w:val="24"/>
        </w:rPr>
        <w:t xml:space="preserve">Inspektor Nadzoru podpisuje odbiór robót, po sprawdzeniu zgodności ich wykonania </w:t>
        <w:br/>
        <w:t xml:space="preserve">z technologią oraz po sprawdzeniu ich zgodności z obowiązującymi przepisami prawa, w tym w szczególności dotyczącymi bezpieczeństwa. </w:t>
      </w:r>
    </w:p>
    <w:p>
      <w:pPr>
        <w:pStyle w:val="Akapitzlist"/>
        <w:widowControl/>
        <w:numPr>
          <w:ilvl w:val="0"/>
          <w:numId w:val="15"/>
        </w:numPr>
        <w:shd w:val="clear" w:color="auto" w:fill="FFFFFF"/>
        <w:suppressAutoHyphens w:val="true"/>
        <w:spacing w:lineRule="auto" w:line="240" w:before="0" w:after="0"/>
        <w:contextualSpacing/>
        <w:jc w:val="both"/>
        <w:rPr/>
      </w:pPr>
      <w:r>
        <w:rPr>
          <w:rFonts w:cs="Times New Roman"/>
          <w:color w:val="00000A"/>
          <w:sz w:val="24"/>
          <w:szCs w:val="24"/>
        </w:rPr>
        <w:t>Wykonawca przedstawi Zamawiającemu do odbioru dziennik przebiegu robót, świadectwa techniczne i jakościowe oraz dokumenty gwarancyjne, a także dokumentację powykonawczą ze wszystkimi zmianami dokonanymi podczas budowy, w tym inwentaryzację geodezyjną, powykonawczą, sporządzoną w dwóch egzemplarzach.</w:t>
      </w:r>
    </w:p>
    <w:p>
      <w:pPr>
        <w:pStyle w:val="Akapitzlist"/>
        <w:widowControl/>
        <w:numPr>
          <w:ilvl w:val="0"/>
          <w:numId w:val="15"/>
        </w:numPr>
        <w:shd w:val="clear" w:color="auto" w:fill="FFFFFF"/>
        <w:suppressAutoHyphens w:val="true"/>
        <w:spacing w:lineRule="auto" w:line="240" w:before="0" w:after="0"/>
        <w:contextualSpacing/>
        <w:jc w:val="both"/>
        <w:rPr/>
      </w:pPr>
      <w:r>
        <w:rPr>
          <w:rFonts w:cs="Times New Roman"/>
          <w:color w:val="00000A"/>
          <w:sz w:val="24"/>
          <w:szCs w:val="24"/>
        </w:rPr>
        <w:t xml:space="preserve">Warunkiem zgłoszenia przez Wykonawcę gotowości dokonania odbioru końcowego jest </w:t>
        <w:br/>
        <w:t xml:space="preserve">uzyskanie przez niego, wszystkich przewidzianych w obowiązującym prawie atestów </w:t>
        <w:br/>
        <w:t>i zezwoleń co do urządzeń i instalacji zamontowanych lub wykonanych w trakcie realizacji przedmiotu niniejszej umowy.</w:t>
      </w:r>
    </w:p>
    <w:p>
      <w:pPr>
        <w:pStyle w:val="Akapitzlist"/>
        <w:widowControl/>
        <w:shd w:val="clear" w:color="auto" w:fill="FFFFFF"/>
        <w:suppressAutoHyphens w:val="true"/>
        <w:spacing w:lineRule="auto" w:line="240" w:before="0" w:after="0"/>
        <w:contextualSpacing/>
        <w:jc w:val="both"/>
        <w:rPr>
          <w:b/>
          <w:b/>
          <w:sz w:val="24"/>
          <w:highlight w:val="yellow"/>
        </w:rPr>
      </w:pPr>
      <w:r>
        <w:rPr>
          <w:b/>
          <w:sz w:val="24"/>
          <w:highlight w:val="yellow"/>
        </w:rPr>
      </w:r>
    </w:p>
    <w:p>
      <w:pPr>
        <w:pStyle w:val="Standard"/>
        <w:jc w:val="center"/>
        <w:rPr>
          <w:sz w:val="24"/>
        </w:rPr>
      </w:pPr>
      <w:r>
        <w:rPr>
          <w:b/>
          <w:sz w:val="24"/>
        </w:rPr>
        <w:t>§ 10</w:t>
      </w:r>
    </w:p>
    <w:p>
      <w:pPr>
        <w:pStyle w:val="Standard"/>
        <w:jc w:val="center"/>
        <w:rPr>
          <w:b/>
          <w:b/>
          <w:sz w:val="24"/>
        </w:rPr>
      </w:pPr>
      <w:r>
        <w:rPr>
          <w:b/>
          <w:sz w:val="24"/>
        </w:rPr>
        <w:t>Zmiana umowy</w:t>
      </w:r>
    </w:p>
    <w:p>
      <w:pPr>
        <w:pStyle w:val="Standard"/>
        <w:widowControl/>
        <w:numPr>
          <w:ilvl w:val="0"/>
          <w:numId w:val="7"/>
        </w:numPr>
        <w:suppressAutoHyphens w:val="true"/>
        <w:jc w:val="both"/>
        <w:rPr>
          <w:sz w:val="24"/>
        </w:rPr>
      </w:pPr>
      <w:r>
        <w:rPr>
          <w:sz w:val="24"/>
        </w:rPr>
        <w:t>Zamawiający dopuszcza wprowadzenie do umowy zmian, które nie spowodują istotnych zmian w treści oferty Wykonawcy.</w:t>
      </w:r>
    </w:p>
    <w:p>
      <w:pPr>
        <w:pStyle w:val="Standard"/>
        <w:widowControl/>
        <w:numPr>
          <w:ilvl w:val="0"/>
          <w:numId w:val="7"/>
        </w:numPr>
        <w:suppressAutoHyphens w:val="true"/>
        <w:jc w:val="both"/>
        <w:rPr>
          <w:sz w:val="24"/>
        </w:rPr>
      </w:pPr>
      <w:r>
        <w:rPr>
          <w:sz w:val="24"/>
        </w:rPr>
        <w:t>Dopuszcza się możliwość zmiany umowy w następujących przypadkach:</w:t>
      </w:r>
    </w:p>
    <w:p>
      <w:pPr>
        <w:pStyle w:val="Normal"/>
        <w:numPr>
          <w:ilvl w:val="0"/>
          <w:numId w:val="8"/>
        </w:numPr>
        <w:suppressAutoHyphens w:val="false"/>
        <w:ind w:left="567" w:hanging="283"/>
        <w:jc w:val="both"/>
        <w:rPr>
          <w:sz w:val="24"/>
          <w:szCs w:val="24"/>
        </w:rPr>
      </w:pPr>
      <w:r>
        <w:rPr>
          <w:sz w:val="24"/>
          <w:szCs w:val="24"/>
        </w:rPr>
        <w:t xml:space="preserve">zmiany danych teleadresowych, osób wykonujących zamówienie, </w:t>
      </w:r>
    </w:p>
    <w:p>
      <w:pPr>
        <w:pStyle w:val="Normal"/>
        <w:numPr>
          <w:ilvl w:val="0"/>
          <w:numId w:val="8"/>
        </w:numPr>
        <w:suppressAutoHyphens w:val="false"/>
        <w:ind w:left="567" w:hanging="283"/>
        <w:jc w:val="both"/>
        <w:rPr>
          <w:sz w:val="24"/>
          <w:szCs w:val="24"/>
        </w:rPr>
      </w:pPr>
      <w:r>
        <w:rPr>
          <w:sz w:val="24"/>
          <w:szCs w:val="24"/>
        </w:rPr>
        <w:t>zmiany terminu wykonania umowy o czas opóźnienia, jeżeli takie opóźnienie wystąpi lub będzie miało wpływ na wykonanie przedmiotu umowy w przypadku:</w:t>
      </w:r>
    </w:p>
    <w:p>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siły wyższej uniemożliwiającej wykonanie przedmiotu umowy zgodnie z jej postanowieniami, w tym związanej z ogłoszeniem epidemii koronawirusa, termin wykonania przedmiotu umowy może zostać przedłużony za zgodą Zamawiającego, </w:t>
      </w:r>
    </w:p>
    <w:p>
      <w:pPr>
        <w:pStyle w:val="ListParagraph"/>
        <w:numPr>
          <w:ilvl w:val="0"/>
          <w:numId w:val="12"/>
        </w:numPr>
        <w:jc w:val="both"/>
        <w:rPr>
          <w:rFonts w:ascii="Times New Roman" w:hAnsi="Times New Roman"/>
          <w:sz w:val="24"/>
          <w:szCs w:val="24"/>
        </w:rPr>
      </w:pPr>
      <w:r>
        <w:rPr>
          <w:rFonts w:ascii="Times New Roman" w:hAnsi="Times New Roman"/>
          <w:sz w:val="24"/>
          <w:szCs w:val="24"/>
        </w:rPr>
        <w:t>innych zdarzeń o charakterze obiektywnym, niezależnych od stron, którym nie można było zapobiec przy zachowaniu należytej staranności.</w:t>
      </w:r>
    </w:p>
    <w:p>
      <w:pPr>
        <w:pStyle w:val="Standard"/>
        <w:widowControl/>
        <w:numPr>
          <w:ilvl w:val="0"/>
          <w:numId w:val="7"/>
        </w:numPr>
        <w:suppressAutoHyphens w:val="true"/>
        <w:jc w:val="both"/>
        <w:rPr>
          <w:color w:val="FF0000"/>
          <w:sz w:val="24"/>
        </w:rPr>
      </w:pPr>
      <w:r>
        <w:rPr>
          <w:color w:val="00000A"/>
          <w:sz w:val="24"/>
        </w:rPr>
        <w:t>Zmiana d</w:t>
      </w:r>
      <w:bookmarkStart w:id="0" w:name="_GoBack"/>
      <w:bookmarkEnd w:id="0"/>
      <w:r>
        <w:rPr>
          <w:color w:val="00000A"/>
          <w:sz w:val="24"/>
        </w:rPr>
        <w:t>anych związanych z obsługą administracyjno-organizacyjną umowy (np. zmiana konta bankowego), nie stanowi zmiany umowy, wymagającej zawarcia aneksu</w:t>
      </w:r>
      <w:r>
        <w:rPr>
          <w:i/>
          <w:color w:val="00000A"/>
          <w:sz w:val="24"/>
        </w:rPr>
        <w:t>.</w:t>
      </w:r>
    </w:p>
    <w:p>
      <w:pPr>
        <w:pStyle w:val="Standard"/>
        <w:widowControl/>
        <w:numPr>
          <w:ilvl w:val="0"/>
          <w:numId w:val="7"/>
        </w:numPr>
        <w:suppressAutoHyphens w:val="true"/>
        <w:jc w:val="both"/>
        <w:rPr/>
      </w:pPr>
      <w:r>
        <w:rPr>
          <w:sz w:val="24"/>
        </w:rPr>
        <w:t>Wszelkie zmiany i uzupełnienia treści niniejszej umowy, wymagają aneksu sporządzonego z zachowaniem formy pisemnej pod rygorem nieważności.</w:t>
      </w:r>
    </w:p>
    <w:p>
      <w:pPr>
        <w:pStyle w:val="Standard"/>
        <w:widowControl/>
        <w:suppressAutoHyphens w:val="true"/>
        <w:jc w:val="both"/>
        <w:rPr>
          <w:sz w:val="24"/>
        </w:rPr>
      </w:pPr>
      <w:r>
        <w:rPr>
          <w:sz w:val="24"/>
        </w:rPr>
      </w:r>
    </w:p>
    <w:p>
      <w:pPr>
        <w:pStyle w:val="Standard"/>
        <w:widowControl/>
        <w:suppressAutoHyphens w:val="true"/>
        <w:jc w:val="both"/>
        <w:rPr>
          <w:sz w:val="24"/>
        </w:rPr>
      </w:pPr>
      <w:r>
        <w:rPr>
          <w:sz w:val="24"/>
        </w:rPr>
      </w:r>
    </w:p>
    <w:p>
      <w:pPr>
        <w:pStyle w:val="Standard"/>
        <w:widowControl/>
        <w:suppressAutoHyphens w:val="true"/>
        <w:jc w:val="both"/>
        <w:rPr>
          <w:sz w:val="24"/>
        </w:rPr>
      </w:pPr>
      <w:r>
        <w:rPr>
          <w:sz w:val="24"/>
        </w:rPr>
      </w:r>
    </w:p>
    <w:p>
      <w:pPr>
        <w:pStyle w:val="Normal"/>
        <w:spacing w:lineRule="auto" w:line="240" w:before="0" w:after="0"/>
        <w:jc w:val="center"/>
        <w:rPr/>
      </w:pPr>
      <w:r>
        <w:rPr>
          <w:rFonts w:cs="Times New Roman"/>
          <w:b/>
          <w:sz w:val="24"/>
          <w:szCs w:val="24"/>
        </w:rPr>
        <w:t>§ 11</w:t>
      </w:r>
    </w:p>
    <w:p>
      <w:pPr>
        <w:pStyle w:val="Normal"/>
        <w:spacing w:lineRule="auto" w:line="240" w:before="0" w:after="0"/>
        <w:jc w:val="center"/>
        <w:rPr/>
      </w:pPr>
      <w:r>
        <w:rPr>
          <w:rFonts w:cs="Times New Roman"/>
          <w:b/>
          <w:sz w:val="24"/>
          <w:szCs w:val="24"/>
        </w:rPr>
        <w:t>Rękojmia.</w:t>
      </w:r>
    </w:p>
    <w:p>
      <w:pPr>
        <w:pStyle w:val="Normal"/>
        <w:numPr>
          <w:ilvl w:val="0"/>
          <w:numId w:val="16"/>
        </w:numPr>
        <w:spacing w:lineRule="auto" w:line="240" w:before="0" w:after="0"/>
        <w:rPr/>
      </w:pPr>
      <w:r>
        <w:rPr>
          <w:rFonts w:cs="Times New Roman"/>
          <w:sz w:val="24"/>
          <w:szCs w:val="24"/>
        </w:rPr>
        <w:t>Roszczenia z tytułu rękojm</w:t>
      </w:r>
      <w:r>
        <w:rPr>
          <w:rFonts w:cs="Times New Roman"/>
          <w:color w:val="00000A"/>
          <w:sz w:val="24"/>
          <w:szCs w:val="24"/>
        </w:rPr>
        <w:t>i,</w:t>
      </w:r>
      <w:r>
        <w:rPr>
          <w:rFonts w:cs="Times New Roman"/>
          <w:sz w:val="24"/>
          <w:szCs w:val="24"/>
        </w:rPr>
        <w:t xml:space="preserve"> mogą być dochodzone także po upływie terminu rękojmi, jeżeli Zamawiający zgłosi Wykonawcy istnienie wad w okresie rękojmi. Okres rękojmi wynosi 5 lat od daty odbioru końcowego przedmiotu umowy.</w:t>
      </w:r>
    </w:p>
    <w:p>
      <w:pPr>
        <w:pStyle w:val="Akapitzlist"/>
        <w:numPr>
          <w:ilvl w:val="0"/>
          <w:numId w:val="16"/>
        </w:numPr>
        <w:spacing w:lineRule="auto" w:line="240" w:before="0" w:after="0"/>
        <w:contextualSpacing/>
        <w:jc w:val="both"/>
        <w:rPr/>
      </w:pPr>
      <w:r>
        <w:rPr>
          <w:rFonts w:cs="Times New Roman"/>
          <w:sz w:val="24"/>
          <w:szCs w:val="24"/>
        </w:rPr>
        <w:t>Wady ujawnione w okresie rękojmi</w:t>
      </w:r>
      <w:r>
        <w:rPr>
          <w:rFonts w:cs="Times New Roman"/>
          <w:color w:val="00000A"/>
          <w:sz w:val="24"/>
          <w:szCs w:val="24"/>
        </w:rPr>
        <w:t>,</w:t>
      </w:r>
      <w:r>
        <w:rPr>
          <w:rFonts w:cs="Times New Roman"/>
          <w:sz w:val="24"/>
          <w:szCs w:val="24"/>
        </w:rPr>
        <w:t xml:space="preserve"> będą kwalifikowane przy udziale stron niniejszej umowy oraz prawidłowo ocenione pod względem przyczyny ich powstania według stanu na dzień sporządzenia protokołu. Zamawiający powiadomi Wykonawcę o terminie i miejscu kwalifikacji wa</w:t>
      </w:r>
      <w:r>
        <w:rPr>
          <w:rFonts w:cs="Times New Roman"/>
          <w:color w:val="00000A"/>
          <w:sz w:val="24"/>
          <w:szCs w:val="24"/>
        </w:rPr>
        <w:t xml:space="preserve">d, w terminie 7 dni przed dokonaniem oględzin. Protokół z komisyjnego zakwalifikowania wad, otrzyma Wykonawca bezpośrednio po zakończeniu działania komisji. </w:t>
      </w:r>
    </w:p>
    <w:p>
      <w:pPr>
        <w:pStyle w:val="Akapitzlist"/>
        <w:numPr>
          <w:ilvl w:val="0"/>
          <w:numId w:val="16"/>
        </w:numPr>
        <w:spacing w:lineRule="auto" w:line="240" w:before="0" w:after="0"/>
        <w:contextualSpacing/>
        <w:jc w:val="both"/>
        <w:rPr/>
      </w:pPr>
      <w:r>
        <w:rPr>
          <w:rFonts w:cs="Times New Roman"/>
          <w:color w:val="00000A"/>
          <w:sz w:val="24"/>
          <w:szCs w:val="24"/>
        </w:rPr>
        <w:t>Terminy usunięcia ujawnionych wad i usterek,</w:t>
      </w:r>
      <w:r>
        <w:rPr>
          <w:rFonts w:cs="Times New Roman"/>
          <w:sz w:val="24"/>
          <w:szCs w:val="24"/>
        </w:rPr>
        <w:t xml:space="preserve"> będzie określał Zamawiający, biorąc pod uwagę niezbędny czas i techniczne możliwości ich usunięcia, pisemnie informując o nich Wykonawcę. </w:t>
      </w:r>
    </w:p>
    <w:p>
      <w:pPr>
        <w:pStyle w:val="Akapitzlist"/>
        <w:numPr>
          <w:ilvl w:val="0"/>
          <w:numId w:val="16"/>
        </w:numPr>
        <w:spacing w:lineRule="auto" w:line="240" w:before="0" w:after="0"/>
        <w:contextualSpacing/>
        <w:jc w:val="both"/>
        <w:rPr/>
      </w:pPr>
      <w:r>
        <w:rPr>
          <w:rFonts w:cs="Times New Roman"/>
          <w:sz w:val="24"/>
          <w:szCs w:val="24"/>
        </w:rPr>
        <w:t>W przypadku nie usunięcia wad lub usterek w wyznaczonym przez Zamawiającego terminie, Zamawiający może naliczyć karę umowną zgodnie</w:t>
      </w:r>
      <w:r>
        <w:rPr>
          <w:rFonts w:cs="Times New Roman"/>
          <w:color w:val="00000A"/>
          <w:sz w:val="24"/>
          <w:szCs w:val="24"/>
        </w:rPr>
        <w:t xml:space="preserve"> z § 4 pkt a n</w:t>
      </w:r>
      <w:r>
        <w:rPr>
          <w:rFonts w:cs="Times New Roman"/>
          <w:sz w:val="24"/>
          <w:szCs w:val="24"/>
        </w:rPr>
        <w:t xml:space="preserve">iniejszej umowy. </w:t>
      </w:r>
    </w:p>
    <w:p>
      <w:pPr>
        <w:pStyle w:val="Akapitzlist"/>
        <w:numPr>
          <w:ilvl w:val="0"/>
          <w:numId w:val="16"/>
        </w:numPr>
        <w:spacing w:lineRule="auto" w:line="240" w:before="0" w:after="0"/>
        <w:contextualSpacing/>
        <w:jc w:val="both"/>
        <w:rPr/>
      </w:pPr>
      <w:r>
        <w:rPr>
          <w:rFonts w:cs="Times New Roman"/>
          <w:sz w:val="24"/>
          <w:szCs w:val="24"/>
        </w:rPr>
        <w:t>Nie usunięcie wad lub usterek w terminie wskazanym w ust. 3</w:t>
      </w:r>
      <w:r>
        <w:rPr>
          <w:rFonts w:cs="Times New Roman"/>
          <w:color w:val="FF0000"/>
          <w:sz w:val="24"/>
          <w:szCs w:val="24"/>
        </w:rPr>
        <w:t xml:space="preserve"> </w:t>
      </w:r>
      <w:r>
        <w:rPr>
          <w:rFonts w:cs="Times New Roman"/>
          <w:sz w:val="24"/>
          <w:szCs w:val="24"/>
        </w:rPr>
        <w:t xml:space="preserve">niniejszej umowy lub jeżeli chodzi o wady stwierdzone w czasie wykonywania przedmiotu umowy w terminie wskazanym przez Zamawiającego, daje Zamawiającemu prawo powierzenia ich usunięcia osobom trzecim. Kosztem usunięcia wad przez osobę trzecią zostanie w takim przypadku w całości obciążony Wykonawca. </w:t>
      </w:r>
    </w:p>
    <w:p>
      <w:pPr>
        <w:pStyle w:val="Normal"/>
        <w:spacing w:lineRule="auto" w:line="240" w:before="0" w:after="0"/>
        <w:jc w:val="center"/>
        <w:rPr>
          <w:sz w:val="24"/>
        </w:rPr>
      </w:pPr>
      <w:r>
        <w:rPr>
          <w:sz w:val="24"/>
        </w:rPr>
      </w:r>
    </w:p>
    <w:p>
      <w:pPr>
        <w:pStyle w:val="Standard"/>
        <w:shd w:val="clear" w:color="auto" w:fill="FFFFFF"/>
        <w:ind w:left="4373" w:hanging="0"/>
        <w:jc w:val="both"/>
        <w:rPr>
          <w:b/>
          <w:b/>
          <w:bCs/>
          <w:color w:val="000000"/>
          <w:spacing w:val="19"/>
          <w:sz w:val="24"/>
          <w:highlight w:val="yellow"/>
        </w:rPr>
      </w:pPr>
      <w:r>
        <w:rPr>
          <w:b/>
          <w:bCs/>
          <w:color w:val="000000"/>
          <w:spacing w:val="19"/>
          <w:sz w:val="24"/>
          <w:highlight w:val="yellow"/>
        </w:rPr>
      </w:r>
    </w:p>
    <w:p>
      <w:pPr>
        <w:pStyle w:val="Standard"/>
        <w:shd w:val="clear" w:color="auto" w:fill="FFFFFF"/>
        <w:ind w:left="4373" w:hanging="0"/>
        <w:jc w:val="both"/>
        <w:rPr/>
      </w:pPr>
      <w:r>
        <w:rPr>
          <w:b/>
          <w:bCs/>
          <w:color w:val="000000"/>
          <w:spacing w:val="19"/>
          <w:sz w:val="24"/>
        </w:rPr>
        <w:t>§ 12</w:t>
      </w:r>
    </w:p>
    <w:p>
      <w:pPr>
        <w:pStyle w:val="Standard"/>
        <w:jc w:val="center"/>
        <w:rPr>
          <w:b/>
          <w:b/>
          <w:bCs/>
          <w:sz w:val="24"/>
        </w:rPr>
      </w:pPr>
      <w:r>
        <w:rPr>
          <w:b/>
          <w:bCs/>
          <w:sz w:val="24"/>
        </w:rPr>
        <w:t>Postanowienia końcowe</w:t>
      </w:r>
    </w:p>
    <w:p>
      <w:pPr>
        <w:pStyle w:val="Standard"/>
        <w:widowControl/>
        <w:numPr>
          <w:ilvl w:val="0"/>
          <w:numId w:val="9"/>
        </w:numPr>
        <w:shd w:val="clear" w:color="auto" w:fill="FFFFFF"/>
        <w:suppressAutoHyphens w:val="true"/>
        <w:spacing w:lineRule="exact" w:line="274"/>
        <w:jc w:val="both"/>
        <w:rPr>
          <w:sz w:val="24"/>
        </w:rPr>
      </w:pPr>
      <w:r>
        <w:rPr>
          <w:color w:val="000000"/>
          <w:spacing w:val="-2"/>
          <w:sz w:val="24"/>
        </w:rPr>
        <w:t>Wszelkie spory wynikające z niniejszej umowy będą rozstrzygane przez Sąd Powszechn</w:t>
      </w:r>
      <w:r>
        <w:rPr>
          <w:color w:val="FF0000"/>
          <w:spacing w:val="-2"/>
          <w:sz w:val="24"/>
        </w:rPr>
        <w:t>y</w:t>
      </w:r>
      <w:r>
        <w:rPr>
          <w:color w:val="000000"/>
          <w:spacing w:val="-2"/>
          <w:sz w:val="24"/>
        </w:rPr>
        <w:t xml:space="preserve"> właściwy dla siedziby Zamawiającego.</w:t>
      </w:r>
    </w:p>
    <w:p>
      <w:pPr>
        <w:pStyle w:val="Standard"/>
        <w:widowControl/>
        <w:numPr>
          <w:ilvl w:val="0"/>
          <w:numId w:val="9"/>
        </w:numPr>
        <w:shd w:val="clear" w:color="auto" w:fill="FFFFFF"/>
        <w:suppressAutoHyphens w:val="true"/>
        <w:spacing w:lineRule="exact" w:line="274"/>
        <w:jc w:val="both"/>
        <w:rPr>
          <w:sz w:val="24"/>
        </w:rPr>
      </w:pPr>
      <w:r>
        <w:rPr>
          <w:sz w:val="24"/>
        </w:rPr>
        <w:t>W sprawach nieuregulowanych niniejszą umową stosuje się przepisy Kodeksu Cywilnego.</w:t>
      </w:r>
    </w:p>
    <w:p>
      <w:pPr>
        <w:pStyle w:val="Standard"/>
        <w:widowControl/>
        <w:numPr>
          <w:ilvl w:val="0"/>
          <w:numId w:val="9"/>
        </w:numPr>
        <w:shd w:val="clear" w:color="auto" w:fill="FFFFFF"/>
        <w:suppressAutoHyphens w:val="true"/>
        <w:spacing w:lineRule="exact" w:line="274"/>
        <w:jc w:val="both"/>
        <w:rPr>
          <w:sz w:val="24"/>
        </w:rPr>
      </w:pPr>
      <w:r>
        <w:rPr>
          <w:color w:val="000000"/>
          <w:spacing w:val="-2"/>
          <w:sz w:val="24"/>
        </w:rPr>
        <w:t>Niniejszą umowę sporządzono w czterech jednobrzmiących egzemplarzach, jeden dla Wykonawcy oraz trzy dla Zamawiającego</w:t>
      </w:r>
      <w:r>
        <w:rPr>
          <w:color w:val="000000"/>
          <w:spacing w:val="-3"/>
          <w:sz w:val="24"/>
        </w:rPr>
        <w:t>.</w:t>
      </w:r>
    </w:p>
    <w:p>
      <w:pPr>
        <w:pStyle w:val="Standard"/>
        <w:widowControl/>
        <w:numPr>
          <w:ilvl w:val="0"/>
          <w:numId w:val="9"/>
        </w:numPr>
        <w:shd w:val="clear" w:color="auto" w:fill="FFFFFF"/>
        <w:suppressAutoHyphens w:val="true"/>
        <w:spacing w:lineRule="exact" w:line="274"/>
        <w:jc w:val="both"/>
        <w:rPr>
          <w:sz w:val="24"/>
        </w:rPr>
      </w:pPr>
      <w:r>
        <w:rPr>
          <w:color w:val="000000"/>
          <w:sz w:val="24"/>
        </w:rPr>
        <w:t>Wykonawca oświadcza, że wypełnił obowiązki informacyjne przewidziane w art. 13 lub art. 14 RODO</w:t>
      </w:r>
      <w:r>
        <w:rPr>
          <w:color w:val="000000"/>
          <w:sz w:val="24"/>
          <w:vertAlign w:val="superscript"/>
        </w:rPr>
        <w:t>1)</w:t>
      </w:r>
      <w:r>
        <w:rPr>
          <w:color w:val="000000"/>
          <w:sz w:val="24"/>
        </w:rPr>
        <w:t xml:space="preserve"> wobec osób fizycznych, </w:t>
      </w:r>
      <w:r>
        <w:rPr>
          <w:sz w:val="24"/>
        </w:rPr>
        <w:t>od których dane osobowe bezpośrednio lub pośrednio pozyskał</w:t>
      </w:r>
      <w:r>
        <w:rPr>
          <w:color w:val="000000"/>
          <w:sz w:val="24"/>
        </w:rPr>
        <w:t xml:space="preserve"> w celu realizacji przedmiotowej umowy.</w:t>
      </w:r>
    </w:p>
    <w:p>
      <w:pPr>
        <w:pStyle w:val="Standard"/>
        <w:jc w:val="both"/>
        <w:rPr>
          <w:b/>
          <w:b/>
          <w:bCs/>
          <w:color w:val="000000"/>
          <w:sz w:val="24"/>
        </w:rPr>
      </w:pPr>
      <w:r>
        <w:rPr>
          <w:b/>
          <w:bCs/>
          <w:color w:val="000000"/>
          <w:sz w:val="24"/>
        </w:rPr>
      </w:r>
    </w:p>
    <w:p>
      <w:pPr>
        <w:pStyle w:val="Standard"/>
        <w:jc w:val="both"/>
        <w:rPr>
          <w:b/>
          <w:b/>
          <w:bCs/>
          <w:color w:val="000000"/>
          <w:sz w:val="24"/>
        </w:rPr>
      </w:pPr>
      <w:r>
        <w:rPr>
          <w:b/>
          <w:bCs/>
          <w:color w:val="000000"/>
          <w:sz w:val="24"/>
        </w:rPr>
      </w:r>
    </w:p>
    <w:p>
      <w:pPr>
        <w:pStyle w:val="Standard"/>
        <w:jc w:val="both"/>
        <w:rPr>
          <w:b/>
          <w:b/>
          <w:bCs/>
          <w:color w:val="000000"/>
          <w:sz w:val="24"/>
        </w:rPr>
      </w:pPr>
      <w:r>
        <w:rPr>
          <w:b/>
          <w:bCs/>
          <w:color w:val="000000"/>
          <w:sz w:val="24"/>
        </w:rPr>
      </w:r>
    </w:p>
    <w:p>
      <w:pPr>
        <w:pStyle w:val="Normal"/>
        <w:rPr>
          <w:b/>
          <w:b/>
          <w:bCs/>
          <w:color w:val="000000"/>
          <w:spacing w:val="-4"/>
          <w:sz w:val="24"/>
        </w:rPr>
      </w:pPr>
      <w:r>
        <w:rPr>
          <w:b/>
          <w:bCs/>
          <w:color w:val="000000"/>
          <w:sz w:val="24"/>
        </w:rPr>
        <w:t>Zamawiający:</w:t>
        <w:tab/>
        <w:tab/>
        <w:tab/>
        <w:tab/>
        <w:tab/>
        <w:tab/>
      </w:r>
      <w:r>
        <w:rPr>
          <w:b/>
          <w:bCs/>
          <w:color w:val="000000"/>
          <w:spacing w:val="-4"/>
          <w:sz w:val="24"/>
        </w:rPr>
        <w:t>Wykonawca:</w:t>
      </w:r>
    </w:p>
    <w:p>
      <w:pPr>
        <w:pStyle w:val="Normal"/>
        <w:rPr>
          <w:b/>
          <w:b/>
          <w:bCs/>
          <w:color w:val="000000"/>
          <w:spacing w:val="-4"/>
          <w:sz w:val="24"/>
        </w:rPr>
      </w:pPr>
      <w:r>
        <w:rPr>
          <w:b/>
          <w:bCs/>
          <w:color w:val="000000"/>
          <w:spacing w:val="-4"/>
          <w:sz w:val="24"/>
        </w:rPr>
      </w:r>
    </w:p>
    <w:p>
      <w:pPr>
        <w:pStyle w:val="Normal"/>
        <w:rPr>
          <w:b/>
          <w:b/>
          <w:bCs/>
          <w:color w:val="000000"/>
          <w:spacing w:val="-4"/>
          <w:sz w:val="24"/>
        </w:rPr>
      </w:pPr>
      <w:r>
        <w:rPr>
          <w:b/>
          <w:bCs/>
          <w:color w:val="000000"/>
          <w:spacing w:val="-4"/>
          <w:sz w:val="24"/>
        </w:rPr>
      </w:r>
    </w:p>
    <w:p>
      <w:pPr>
        <w:pStyle w:val="Normal"/>
        <w:rPr>
          <w:b/>
          <w:b/>
          <w:bCs/>
          <w:color w:val="000000"/>
          <w:spacing w:val="-4"/>
          <w:sz w:val="24"/>
        </w:rPr>
      </w:pPr>
      <w:r>
        <w:rPr>
          <w:b/>
          <w:bCs/>
          <w:color w:val="000000"/>
          <w:spacing w:val="-4"/>
          <w:sz w:val="24"/>
        </w:rPr>
      </w:r>
    </w:p>
    <w:p>
      <w:pPr>
        <w:pStyle w:val="Normal"/>
        <w:rPr>
          <w:b/>
          <w:b/>
          <w:bCs/>
          <w:color w:val="000000"/>
          <w:spacing w:val="-4"/>
          <w:sz w:val="24"/>
        </w:rPr>
      </w:pPr>
      <w:r>
        <w:rPr>
          <w:b/>
          <w:bCs/>
          <w:color w:val="000000"/>
          <w:spacing w:val="-4"/>
          <w:sz w:val="24"/>
        </w:rPr>
      </w:r>
    </w:p>
    <w:p>
      <w:pPr>
        <w:pStyle w:val="Normal"/>
        <w:rPr>
          <w:b/>
          <w:b/>
          <w:bCs/>
          <w:color w:val="000000"/>
          <w:spacing w:val="-4"/>
          <w:sz w:val="24"/>
        </w:rPr>
      </w:pPr>
      <w:r>
        <w:rPr>
          <w:b/>
          <w:bCs/>
          <w:color w:val="000000"/>
          <w:spacing w:val="-4"/>
          <w:sz w:val="24"/>
        </w:rPr>
      </w:r>
    </w:p>
    <w:p>
      <w:pPr>
        <w:pStyle w:val="Normal"/>
        <w:rPr>
          <w:b/>
          <w:b/>
          <w:bCs/>
          <w:color w:val="000000"/>
          <w:spacing w:val="-4"/>
          <w:sz w:val="24"/>
        </w:rPr>
      </w:pPr>
      <w:r>
        <w:rPr>
          <w:b/>
          <w:bCs/>
          <w:color w:val="000000"/>
          <w:spacing w:val="-4"/>
          <w:sz w:val="24"/>
        </w:rPr>
      </w:r>
    </w:p>
    <w:p>
      <w:pPr>
        <w:pStyle w:val="Normal"/>
        <w:rPr>
          <w:b/>
          <w:b/>
          <w:bCs/>
          <w:color w:val="000000"/>
          <w:spacing w:val="-4"/>
          <w:sz w:val="24"/>
        </w:rPr>
      </w:pPr>
      <w:r>
        <w:rPr>
          <w:b/>
          <w:bCs/>
          <w:color w:val="000000"/>
          <w:spacing w:val="-4"/>
          <w:sz w:val="24"/>
        </w:rPr>
      </w:r>
    </w:p>
    <w:p>
      <w:pPr>
        <w:pStyle w:val="Normal"/>
        <w:rPr>
          <w:b/>
          <w:b/>
          <w:bCs/>
          <w:color w:val="000000"/>
          <w:spacing w:val="-4"/>
          <w:sz w:val="24"/>
        </w:rPr>
      </w:pPr>
      <w:r>
        <w:rPr>
          <w:b/>
          <w:bCs/>
          <w:color w:val="00000A"/>
          <w:spacing w:val="-4"/>
          <w:sz w:val="24"/>
        </w:rPr>
        <w:t>Załączniki:</w:t>
      </w:r>
    </w:p>
    <w:p>
      <w:pPr>
        <w:pStyle w:val="Normal"/>
        <w:rPr/>
      </w:pPr>
      <w:r>
        <w:rPr>
          <w:b w:val="false"/>
          <w:bCs w:val="false"/>
          <w:color w:val="00000A"/>
          <w:spacing w:val="-4"/>
          <w:sz w:val="24"/>
        </w:rPr>
        <w:t>Załącznik 1 – przedmiar robót.</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Liberation Sans">
    <w:altName w:val="Arial"/>
    <w:charset w:val="ee"/>
    <w:family w:val="roman"/>
    <w:pitch w:val="variable"/>
  </w:font>
  <w:font w:name="Arial">
    <w:charset w:val="ee"/>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0" w:hanging="0"/>
      </w:pPr>
    </w:lvl>
    <w:lvl w:ilvl="1">
      <w:start w:val="1"/>
      <w:numFmt w:val="bullet"/>
      <w:lvlText w:val="◦"/>
      <w:lvlJc w:val="left"/>
      <w:pPr>
        <w:ind w:left="0" w:hanging="0"/>
      </w:pPr>
      <w:rPr>
        <w:rFonts w:ascii="OpenSymbol" w:hAnsi="OpenSymbol" w:cs="OpenSymbol" w:hint="default"/>
        <w:rFonts w:cs="OpenSymbol"/>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Symbol" w:hAnsi="Symbol" w:cs="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Symbol" w:hAnsi="Symbol" w:cs="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2">
    <w:lvl w:ilvl="0">
      <w:start w:val="1"/>
      <w:numFmt w:val="bullet"/>
      <w:lvlText w:val=""/>
      <w:lvlJc w:val="left"/>
      <w:pPr>
        <w:ind w:left="-804" w:hanging="0"/>
      </w:pPr>
      <w:rPr>
        <w:rFonts w:ascii="Symbol" w:hAnsi="Symbol" w:cs="Symbol" w:hint="default"/>
        <w:sz w:val="24"/>
        <w:rFonts w:cs="Symbol"/>
      </w:rPr>
    </w:lvl>
    <w:lvl w:ilvl="1">
      <w:start w:val="1"/>
      <w:numFmt w:val="bullet"/>
      <w:lvlText w:val="◦"/>
      <w:lvlJc w:val="left"/>
      <w:pPr>
        <w:ind w:left="-804" w:hanging="0"/>
      </w:pPr>
      <w:rPr>
        <w:rFonts w:ascii="OpenSymbol" w:hAnsi="OpenSymbol" w:cs="OpenSymbol" w:hint="default"/>
        <w:rFonts w:cs="OpenSymbol"/>
      </w:rPr>
    </w:lvl>
    <w:lvl w:ilvl="2">
      <w:start w:val="1"/>
      <w:numFmt w:val="bullet"/>
      <w:lvlText w:val="▪"/>
      <w:lvlJc w:val="left"/>
      <w:pPr>
        <w:ind w:left="-804" w:hanging="0"/>
      </w:pPr>
      <w:rPr>
        <w:rFonts w:ascii="OpenSymbol" w:hAnsi="OpenSymbol" w:cs="OpenSymbol" w:hint="default"/>
        <w:rFonts w:cs="OpenSymbol"/>
      </w:rPr>
    </w:lvl>
    <w:lvl w:ilvl="3">
      <w:start w:val="1"/>
      <w:numFmt w:val="bullet"/>
      <w:lvlText w:val=""/>
      <w:lvlJc w:val="left"/>
      <w:pPr>
        <w:ind w:left="-804" w:hanging="0"/>
      </w:pPr>
      <w:rPr>
        <w:rFonts w:ascii="Symbol" w:hAnsi="Symbol" w:cs="Symbol" w:hint="default"/>
        <w:rFonts w:cs="OpenSymbol"/>
      </w:rPr>
    </w:lvl>
    <w:lvl w:ilvl="4">
      <w:start w:val="1"/>
      <w:numFmt w:val="bullet"/>
      <w:lvlText w:val="◦"/>
      <w:lvlJc w:val="left"/>
      <w:pPr>
        <w:ind w:left="-804" w:hanging="0"/>
      </w:pPr>
      <w:rPr>
        <w:rFonts w:ascii="OpenSymbol" w:hAnsi="OpenSymbol" w:cs="OpenSymbol" w:hint="default"/>
        <w:rFonts w:cs="OpenSymbol"/>
      </w:rPr>
    </w:lvl>
    <w:lvl w:ilvl="5">
      <w:start w:val="1"/>
      <w:numFmt w:val="bullet"/>
      <w:lvlText w:val="▪"/>
      <w:lvlJc w:val="left"/>
      <w:pPr>
        <w:ind w:left="-804" w:hanging="0"/>
      </w:pPr>
      <w:rPr>
        <w:rFonts w:ascii="OpenSymbol" w:hAnsi="OpenSymbol" w:cs="OpenSymbol" w:hint="default"/>
        <w:rFonts w:cs="OpenSymbol"/>
      </w:rPr>
    </w:lvl>
    <w:lvl w:ilvl="6">
      <w:start w:val="1"/>
      <w:numFmt w:val="bullet"/>
      <w:lvlText w:val=""/>
      <w:lvlJc w:val="left"/>
      <w:pPr>
        <w:ind w:left="-804" w:hanging="0"/>
      </w:pPr>
      <w:rPr>
        <w:rFonts w:ascii="Symbol" w:hAnsi="Symbol" w:cs="Symbol" w:hint="default"/>
        <w:rFonts w:cs="OpenSymbol"/>
      </w:rPr>
    </w:lvl>
    <w:lvl w:ilvl="7">
      <w:start w:val="1"/>
      <w:numFmt w:val="bullet"/>
      <w:lvlText w:val="◦"/>
      <w:lvlJc w:val="left"/>
      <w:pPr>
        <w:ind w:left="-804" w:hanging="0"/>
      </w:pPr>
      <w:rPr>
        <w:rFonts w:ascii="OpenSymbol" w:hAnsi="OpenSymbol" w:cs="OpenSymbol" w:hint="default"/>
        <w:rFonts w:cs="OpenSymbol"/>
      </w:rPr>
    </w:lvl>
    <w:lvl w:ilvl="8">
      <w:start w:val="1"/>
      <w:numFmt w:val="bullet"/>
      <w:lvlText w:val="▪"/>
      <w:lvlJc w:val="left"/>
      <w:pPr>
        <w:ind w:left="-804" w:hanging="0"/>
      </w:pPr>
      <w:rPr>
        <w:rFonts w:ascii="OpenSymbol" w:hAnsi="OpenSymbol" w:cs="OpenSymbol" w:hint="default"/>
        <w:rFonts w:cs="OpenSymbol"/>
      </w:rPr>
    </w:lvl>
  </w:abstractNum>
  <w:abstractNum w:abstractNumId="3">
    <w:lvl w:ilvl="0">
      <w:start w:val="1"/>
      <w:numFmt w:val="decimal"/>
      <w:lvlText w:val="%1."/>
      <w:lvlJc w:val="left"/>
      <w:pPr>
        <w:ind w:left="340" w:hanging="340"/>
      </w:pPr>
    </w:lvl>
    <w:lvl w:ilvl="1">
      <w:start w:val="1"/>
      <w:numFmt w:val="decimal"/>
      <w:lvlText w:val="%2."/>
      <w:lvlJc w:val="left"/>
      <w:pPr>
        <w:ind w:left="0" w:hanging="0"/>
      </w:pPr>
    </w:lvl>
    <w:lvl w:ilvl="2">
      <w:start w:val="1"/>
      <w:numFmt w:val="decimal"/>
      <w:lvlText w:val="%3."/>
      <w:lvlJc w:val="left"/>
      <w:pPr>
        <w:ind w:left="0" w:hanging="0"/>
      </w:pPr>
    </w:lvl>
    <w:lvl w:ilvl="3">
      <w:start w:val="1"/>
      <w:numFmt w:val="decimal"/>
      <w:lvlText w:val="%4."/>
      <w:lvlJc w:val="left"/>
      <w:pPr>
        <w:ind w:left="0" w:hanging="0"/>
      </w:pPr>
    </w:lvl>
    <w:lvl w:ilvl="4">
      <w:start w:val="1"/>
      <w:numFmt w:val="decimal"/>
      <w:lvlText w:val="%5."/>
      <w:lvlJc w:val="left"/>
      <w:pPr>
        <w:ind w:left="0" w:hanging="0"/>
      </w:pPr>
    </w:lvl>
    <w:lvl w:ilvl="5">
      <w:start w:val="1"/>
      <w:numFmt w:val="decimal"/>
      <w:lvlText w:val="%6."/>
      <w:lvlJc w:val="left"/>
      <w:pPr>
        <w:ind w:left="0" w:hanging="0"/>
      </w:pPr>
    </w:lvl>
    <w:lvl w:ilvl="6">
      <w:start w:val="1"/>
      <w:numFmt w:val="decimal"/>
      <w:lvlText w:val="%7."/>
      <w:lvlJc w:val="left"/>
      <w:pPr>
        <w:ind w:left="0" w:hanging="0"/>
      </w:pPr>
    </w:lvl>
    <w:lvl w:ilvl="7">
      <w:start w:val="1"/>
      <w:numFmt w:val="decimal"/>
      <w:lvlText w:val="%8."/>
      <w:lvlJc w:val="left"/>
      <w:pPr>
        <w:ind w:left="0" w:hanging="0"/>
      </w:pPr>
    </w:lvl>
    <w:lvl w:ilvl="8">
      <w:start w:val="1"/>
      <w:numFmt w:val="decimal"/>
      <w:lvlText w:val="%9."/>
      <w:lvlJc w:val="left"/>
      <w:pPr>
        <w:ind w:left="0" w:hanging="0"/>
      </w:pPr>
    </w:lvl>
  </w:abstractNum>
  <w:abstractNum w:abstractNumId="4">
    <w:lvl w:ilvl="0">
      <w:start w:val="1"/>
      <w:numFmt w:val="decimal"/>
      <w:lvlText w:val="%1."/>
      <w:lvlJc w:val="left"/>
      <w:pPr>
        <w:ind w:left="340" w:hanging="340"/>
      </w:pPr>
    </w:lvl>
    <w:lvl w:ilvl="1">
      <w:start w:val="1"/>
      <w:numFmt w:val="decimal"/>
      <w:lvlText w:val="%2."/>
      <w:lvlJc w:val="left"/>
      <w:pPr>
        <w:ind w:left="0" w:hanging="0"/>
      </w:pPr>
    </w:lvl>
    <w:lvl w:ilvl="2">
      <w:start w:val="1"/>
      <w:numFmt w:val="decimal"/>
      <w:lvlText w:val="%3."/>
      <w:lvlJc w:val="left"/>
      <w:pPr>
        <w:ind w:left="0" w:hanging="0"/>
      </w:pPr>
    </w:lvl>
    <w:lvl w:ilvl="3">
      <w:start w:val="1"/>
      <w:numFmt w:val="decimal"/>
      <w:lvlText w:val="%4."/>
      <w:lvlJc w:val="left"/>
      <w:pPr>
        <w:ind w:left="0" w:hanging="0"/>
      </w:pPr>
    </w:lvl>
    <w:lvl w:ilvl="4">
      <w:start w:val="1"/>
      <w:numFmt w:val="decimal"/>
      <w:lvlText w:val="%5."/>
      <w:lvlJc w:val="left"/>
      <w:pPr>
        <w:ind w:left="0" w:hanging="0"/>
      </w:pPr>
    </w:lvl>
    <w:lvl w:ilvl="5">
      <w:start w:val="1"/>
      <w:numFmt w:val="decimal"/>
      <w:lvlText w:val="%6."/>
      <w:lvlJc w:val="left"/>
      <w:pPr>
        <w:ind w:left="0" w:hanging="0"/>
      </w:pPr>
    </w:lvl>
    <w:lvl w:ilvl="6">
      <w:start w:val="1"/>
      <w:numFmt w:val="decimal"/>
      <w:lvlText w:val="%7."/>
      <w:lvlJc w:val="left"/>
      <w:pPr>
        <w:ind w:left="0" w:hanging="0"/>
      </w:pPr>
    </w:lvl>
    <w:lvl w:ilvl="7">
      <w:start w:val="1"/>
      <w:numFmt w:val="decimal"/>
      <w:lvlText w:val="%8."/>
      <w:lvlJc w:val="left"/>
      <w:pPr>
        <w:ind w:left="0" w:hanging="0"/>
      </w:pPr>
    </w:lvl>
    <w:lvl w:ilvl="8">
      <w:start w:val="1"/>
      <w:numFmt w:val="decimal"/>
      <w:lvlText w:val="%9."/>
      <w:lvlJc w:val="left"/>
      <w:pPr>
        <w:ind w:left="0" w:hanging="0"/>
      </w:pPr>
    </w:lvl>
  </w:abstractNum>
  <w:abstractNum w:abstractNumId="5">
    <w:lvl w:ilvl="0">
      <w:start w:val="1"/>
      <w:numFmt w:val="decimal"/>
      <w:lvlText w:val="%1."/>
      <w:lvlJc w:val="left"/>
      <w:pPr>
        <w:ind w:left="340" w:hanging="340"/>
      </w:pPr>
    </w:lvl>
    <w:lvl w:ilvl="1">
      <w:start w:val="1"/>
      <w:numFmt w:val="decimal"/>
      <w:lvlText w:val="%2."/>
      <w:lvlJc w:val="left"/>
      <w:pPr>
        <w:ind w:left="0" w:hanging="0"/>
      </w:pPr>
    </w:lvl>
    <w:lvl w:ilvl="2">
      <w:start w:val="1"/>
      <w:numFmt w:val="decimal"/>
      <w:lvlText w:val="%3."/>
      <w:lvlJc w:val="left"/>
      <w:pPr>
        <w:ind w:left="0" w:hanging="0"/>
      </w:pPr>
    </w:lvl>
    <w:lvl w:ilvl="3">
      <w:start w:val="1"/>
      <w:numFmt w:val="decimal"/>
      <w:lvlText w:val="%4."/>
      <w:lvlJc w:val="left"/>
      <w:pPr>
        <w:ind w:left="0" w:hanging="0"/>
      </w:pPr>
    </w:lvl>
    <w:lvl w:ilvl="4">
      <w:start w:val="1"/>
      <w:numFmt w:val="decimal"/>
      <w:lvlText w:val="%5."/>
      <w:lvlJc w:val="left"/>
      <w:pPr>
        <w:ind w:left="0" w:hanging="0"/>
      </w:pPr>
    </w:lvl>
    <w:lvl w:ilvl="5">
      <w:start w:val="1"/>
      <w:numFmt w:val="decimal"/>
      <w:lvlText w:val="%6."/>
      <w:lvlJc w:val="left"/>
      <w:pPr>
        <w:ind w:left="0" w:hanging="0"/>
      </w:pPr>
    </w:lvl>
    <w:lvl w:ilvl="6">
      <w:start w:val="1"/>
      <w:numFmt w:val="decimal"/>
      <w:lvlText w:val="%7."/>
      <w:lvlJc w:val="left"/>
      <w:pPr>
        <w:ind w:left="0" w:hanging="0"/>
      </w:pPr>
    </w:lvl>
    <w:lvl w:ilvl="7">
      <w:start w:val="1"/>
      <w:numFmt w:val="decimal"/>
      <w:lvlText w:val="%8."/>
      <w:lvlJc w:val="left"/>
      <w:pPr>
        <w:ind w:left="0" w:hanging="0"/>
      </w:pPr>
    </w:lvl>
    <w:lvl w:ilvl="8">
      <w:start w:val="1"/>
      <w:numFmt w:val="decimal"/>
      <w:lvlText w:val="%9."/>
      <w:lvlJc w:val="left"/>
      <w:pPr>
        <w:ind w:left="0" w:hanging="0"/>
      </w:pPr>
    </w:lvl>
  </w:abstractNum>
  <w:abstractNum w:abstractNumId="6">
    <w:lvl w:ilvl="0">
      <w:start w:val="1"/>
      <w:numFmt w:val="decimal"/>
      <w:lvlText w:val="%1."/>
      <w:lvlJc w:val="left"/>
      <w:pPr>
        <w:ind w:left="340" w:hanging="340"/>
      </w:pPr>
    </w:lvl>
    <w:lvl w:ilvl="1">
      <w:start w:val="1"/>
      <w:numFmt w:val="decimal"/>
      <w:lvlText w:val="%2."/>
      <w:lvlJc w:val="left"/>
      <w:pPr>
        <w:ind w:left="0" w:hanging="0"/>
      </w:pPr>
    </w:lvl>
    <w:lvl w:ilvl="2">
      <w:start w:val="1"/>
      <w:numFmt w:val="decimal"/>
      <w:lvlText w:val="%3."/>
      <w:lvlJc w:val="left"/>
      <w:pPr>
        <w:ind w:left="0" w:hanging="0"/>
      </w:pPr>
    </w:lvl>
    <w:lvl w:ilvl="3">
      <w:start w:val="1"/>
      <w:numFmt w:val="decimal"/>
      <w:lvlText w:val="%4."/>
      <w:lvlJc w:val="left"/>
      <w:pPr>
        <w:ind w:left="0" w:hanging="0"/>
      </w:pPr>
    </w:lvl>
    <w:lvl w:ilvl="4">
      <w:start w:val="1"/>
      <w:numFmt w:val="decimal"/>
      <w:lvlText w:val="%5."/>
      <w:lvlJc w:val="left"/>
      <w:pPr>
        <w:ind w:left="0" w:hanging="0"/>
      </w:pPr>
    </w:lvl>
    <w:lvl w:ilvl="5">
      <w:start w:val="1"/>
      <w:numFmt w:val="decimal"/>
      <w:lvlText w:val="%6."/>
      <w:lvlJc w:val="left"/>
      <w:pPr>
        <w:ind w:left="0" w:hanging="0"/>
      </w:pPr>
    </w:lvl>
    <w:lvl w:ilvl="6">
      <w:start w:val="1"/>
      <w:numFmt w:val="decimal"/>
      <w:lvlText w:val="%7."/>
      <w:lvlJc w:val="left"/>
      <w:pPr>
        <w:ind w:left="0" w:hanging="0"/>
      </w:pPr>
    </w:lvl>
    <w:lvl w:ilvl="7">
      <w:start w:val="1"/>
      <w:numFmt w:val="decimal"/>
      <w:lvlText w:val="%8."/>
      <w:lvlJc w:val="left"/>
      <w:pPr>
        <w:ind w:left="0" w:hanging="0"/>
      </w:pPr>
    </w:lvl>
    <w:lvl w:ilvl="8">
      <w:start w:val="1"/>
      <w:numFmt w:val="decimal"/>
      <w:lvlText w:val="%9."/>
      <w:lvlJc w:val="left"/>
      <w:pPr>
        <w:ind w:left="0" w:hanging="0"/>
      </w:pPr>
    </w:lvl>
  </w:abstractNum>
  <w:abstractNum w:abstractNumId="7">
    <w:lvl w:ilvl="0">
      <w:start w:val="1"/>
      <w:numFmt w:val="decimal"/>
      <w:lvlText w:val="%1."/>
      <w:lvlJc w:val="left"/>
      <w:pPr>
        <w:ind w:left="340" w:hanging="340"/>
      </w:pPr>
    </w:lvl>
    <w:lvl w:ilvl="1">
      <w:start w:val="1"/>
      <w:numFmt w:val="decimal"/>
      <w:lvlText w:val="%2."/>
      <w:lvlJc w:val="left"/>
      <w:pPr>
        <w:ind w:left="0" w:hanging="0"/>
      </w:pPr>
    </w:lvl>
    <w:lvl w:ilvl="2">
      <w:start w:val="1"/>
      <w:numFmt w:val="decimal"/>
      <w:lvlText w:val="%3."/>
      <w:lvlJc w:val="left"/>
      <w:pPr>
        <w:ind w:left="0" w:hanging="0"/>
      </w:pPr>
    </w:lvl>
    <w:lvl w:ilvl="3">
      <w:start w:val="1"/>
      <w:numFmt w:val="decimal"/>
      <w:lvlText w:val="%4."/>
      <w:lvlJc w:val="left"/>
      <w:pPr>
        <w:ind w:left="0" w:hanging="0"/>
      </w:pPr>
    </w:lvl>
    <w:lvl w:ilvl="4">
      <w:start w:val="1"/>
      <w:numFmt w:val="decimal"/>
      <w:lvlText w:val="%5."/>
      <w:lvlJc w:val="left"/>
      <w:pPr>
        <w:ind w:left="0" w:hanging="0"/>
      </w:pPr>
    </w:lvl>
    <w:lvl w:ilvl="5">
      <w:start w:val="1"/>
      <w:numFmt w:val="decimal"/>
      <w:lvlText w:val="%6."/>
      <w:lvlJc w:val="left"/>
      <w:pPr>
        <w:ind w:left="0" w:hanging="0"/>
      </w:pPr>
    </w:lvl>
    <w:lvl w:ilvl="6">
      <w:start w:val="1"/>
      <w:numFmt w:val="decimal"/>
      <w:lvlText w:val="%7."/>
      <w:lvlJc w:val="left"/>
      <w:pPr>
        <w:ind w:left="0" w:hanging="0"/>
      </w:pPr>
    </w:lvl>
    <w:lvl w:ilvl="7">
      <w:start w:val="1"/>
      <w:numFmt w:val="decimal"/>
      <w:lvlText w:val="%8."/>
      <w:lvlJc w:val="left"/>
      <w:pPr>
        <w:ind w:left="0" w:hanging="0"/>
      </w:pPr>
    </w:lvl>
    <w:lvl w:ilvl="8">
      <w:start w:val="1"/>
      <w:numFmt w:val="decimal"/>
      <w:lvlText w:val="%9."/>
      <w:lvlJc w:val="left"/>
      <w:pPr>
        <w:ind w:left="0" w:hanging="0"/>
      </w:pPr>
    </w:lvl>
  </w:abstractNum>
  <w:abstractNum w:abstractNumId="8">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340" w:hanging="340"/>
      </w:pPr>
    </w:lvl>
    <w:lvl w:ilvl="1">
      <w:start w:val="1"/>
      <w:numFmt w:val="decimal"/>
      <w:lvlText w:val="%2."/>
      <w:lvlJc w:val="left"/>
      <w:pPr>
        <w:ind w:left="0" w:hanging="0"/>
      </w:pPr>
    </w:lvl>
    <w:lvl w:ilvl="2">
      <w:start w:val="1"/>
      <w:numFmt w:val="decimal"/>
      <w:lvlText w:val="%3."/>
      <w:lvlJc w:val="left"/>
      <w:pPr>
        <w:ind w:left="0" w:hanging="0"/>
      </w:pPr>
    </w:lvl>
    <w:lvl w:ilvl="3">
      <w:start w:val="1"/>
      <w:numFmt w:val="decimal"/>
      <w:lvlText w:val="%4."/>
      <w:lvlJc w:val="left"/>
      <w:pPr>
        <w:ind w:left="0" w:hanging="0"/>
      </w:pPr>
    </w:lvl>
    <w:lvl w:ilvl="4">
      <w:start w:val="1"/>
      <w:numFmt w:val="decimal"/>
      <w:lvlText w:val="%5."/>
      <w:lvlJc w:val="left"/>
      <w:pPr>
        <w:ind w:left="0" w:hanging="0"/>
      </w:pPr>
    </w:lvl>
    <w:lvl w:ilvl="5">
      <w:start w:val="1"/>
      <w:numFmt w:val="decimal"/>
      <w:lvlText w:val="%6."/>
      <w:lvlJc w:val="left"/>
      <w:pPr>
        <w:ind w:left="0" w:hanging="0"/>
      </w:pPr>
    </w:lvl>
    <w:lvl w:ilvl="6">
      <w:start w:val="1"/>
      <w:numFmt w:val="decimal"/>
      <w:lvlText w:val="%7."/>
      <w:lvlJc w:val="left"/>
      <w:pPr>
        <w:ind w:left="0" w:hanging="0"/>
      </w:pPr>
    </w:lvl>
    <w:lvl w:ilvl="7">
      <w:start w:val="1"/>
      <w:numFmt w:val="decimal"/>
      <w:lvlText w:val="%8."/>
      <w:lvlJc w:val="left"/>
      <w:pPr>
        <w:ind w:left="0" w:hanging="0"/>
      </w:pPr>
    </w:lvl>
    <w:lvl w:ilvl="8">
      <w:start w:val="1"/>
      <w:numFmt w:val="decimal"/>
      <w:lvlText w:val="%9."/>
      <w:lvlJc w:val="left"/>
      <w:pPr>
        <w:ind w:left="0" w:hanging="0"/>
      </w:p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bullet"/>
      <w:lvlText w:val=""/>
      <w:lvlJc w:val="left"/>
      <w:pPr>
        <w:ind w:left="927" w:hanging="360"/>
      </w:pPr>
      <w:rPr>
        <w:rFonts w:ascii="Symbol" w:hAnsi="Symbol" w:cs="Symbol" w:hint="default"/>
        <w:sz w:val="24"/>
        <w:rFonts w:cs="Symbol"/>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Wingdings" w:hAnsi="Wingdings" w:cs="Wingdings" w:hint="default"/>
        <w:rFonts w:cs="Wingdings"/>
      </w:rPr>
    </w:lvl>
    <w:lvl w:ilvl="3">
      <w:start w:val="1"/>
      <w:numFmt w:val="bullet"/>
      <w:lvlText w:val=""/>
      <w:lvlJc w:val="left"/>
      <w:pPr>
        <w:ind w:left="3087" w:hanging="360"/>
      </w:pPr>
      <w:rPr>
        <w:rFonts w:ascii="Symbol" w:hAnsi="Symbol" w:cs="Symbol" w:hint="default"/>
        <w:rFonts w:cs="Symbol"/>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Wingdings" w:hAnsi="Wingdings" w:cs="Wingdings" w:hint="default"/>
        <w:rFonts w:cs="Wingdings"/>
      </w:rPr>
    </w:lvl>
    <w:lvl w:ilvl="6">
      <w:start w:val="1"/>
      <w:numFmt w:val="bullet"/>
      <w:lvlText w:val=""/>
      <w:lvlJc w:val="left"/>
      <w:pPr>
        <w:ind w:left="5247" w:hanging="360"/>
      </w:pPr>
      <w:rPr>
        <w:rFonts w:ascii="Symbol" w:hAnsi="Symbol" w:cs="Symbol" w:hint="default"/>
        <w:rFonts w:cs="Symbol"/>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Wingdings" w:hAnsi="Wingdings" w:cs="Wingdings" w:hint="default"/>
        <w:rFonts w:cs="Wingdings"/>
      </w:rPr>
    </w:lvl>
  </w:abstractNum>
  <w:abstractNum w:abstractNumId="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2"/>
      <w:numFmt w:val="decimal"/>
      <w:lvlText w:val="%1."/>
      <w:lvlJc w:val="left"/>
      <w:pPr>
        <w:ind w:left="360" w:hanging="360"/>
      </w:pPr>
      <w:rPr>
        <w:sz w:val="24"/>
        <w:szCs w:val="24"/>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8"/>
      <w:numFmt w:val="decimal"/>
      <w:lvlText w:val="%1."/>
      <w:lvlJc w:val="left"/>
      <w:pPr>
        <w:ind w:left="360" w:hanging="360"/>
      </w:pPr>
      <w:rPr>
        <w:sz w:val="24"/>
        <w:szCs w:val="24"/>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decimal"/>
      <w:lvlText w:val="%1."/>
      <w:lvlJc w:val="left"/>
      <w:pPr>
        <w:ind w:left="360" w:hanging="360"/>
      </w:pPr>
      <w:rPr>
        <w:sz w:val="24"/>
        <w:szCs w:val="24"/>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75"/>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Cs w:val="24"/>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c6e8d"/>
    <w:pPr>
      <w:widowControl/>
      <w:suppressAutoHyphens w:val="true"/>
      <w:bidi w:val="0"/>
      <w:jc w:val="left"/>
    </w:pPr>
    <w:rPr>
      <w:rFonts w:ascii="Times New Roman" w:hAnsi="Times New Roman" w:eastAsia="Times New Roman" w:cs="Times New Roman"/>
      <w:color w:val="00000A"/>
      <w:kern w:val="0"/>
      <w:sz w:val="20"/>
      <w:szCs w:val="20"/>
      <w:lang w:val="pl-PL" w:eastAsia="pl-PL" w:bidi="ar-SA"/>
    </w:rPr>
  </w:style>
  <w:style w:type="character" w:styleId="DefaultParagraphFont" w:default="1">
    <w:name w:val="Default Paragraph Font"/>
    <w:uiPriority w:val="1"/>
    <w:semiHidden/>
    <w:unhideWhenUsed/>
    <w:qFormat/>
    <w:rPr/>
  </w:style>
  <w:style w:type="character" w:styleId="TekstpodstawowyZnak" w:customStyle="1">
    <w:name w:val="Tekst podstawowy Znak"/>
    <w:basedOn w:val="DefaultParagraphFont"/>
    <w:link w:val="Tekstpodstawowy"/>
    <w:semiHidden/>
    <w:qFormat/>
    <w:rsid w:val="00dc6e8d"/>
    <w:rPr>
      <w:rFonts w:eastAsia="Times New Roman"/>
      <w:sz w:val="20"/>
      <w:szCs w:val="20"/>
      <w:lang w:eastAsia="pl-PL"/>
    </w:rPr>
  </w:style>
  <w:style w:type="character" w:styleId="StopkaZnak" w:customStyle="1">
    <w:name w:val="Stopka Znak"/>
    <w:basedOn w:val="DefaultParagraphFont"/>
    <w:link w:val="Stopka"/>
    <w:uiPriority w:val="99"/>
    <w:qFormat/>
    <w:rsid w:val="00dc6e8d"/>
    <w:rPr>
      <w:rFonts w:eastAsia="Times New Roman"/>
      <w:sz w:val="20"/>
      <w:szCs w:val="20"/>
      <w:lang w:eastAsia="pl-PL"/>
    </w:rPr>
  </w:style>
  <w:style w:type="character" w:styleId="Tekstpodstawowy2Znak" w:customStyle="1">
    <w:name w:val="Tekst podstawowy 2 Znak"/>
    <w:basedOn w:val="DefaultParagraphFont"/>
    <w:link w:val="Tekstpodstawowy2"/>
    <w:semiHidden/>
    <w:qFormat/>
    <w:rsid w:val="00dc6e8d"/>
    <w:rPr>
      <w:rFonts w:eastAsia="Times New Roman"/>
      <w:b/>
      <w:bCs/>
      <w:sz w:val="22"/>
      <w:szCs w:val="20"/>
      <w:lang w:eastAsia="pl-PL"/>
    </w:rPr>
  </w:style>
  <w:style w:type="character" w:styleId="AkapitzlistZnak" w:customStyle="1">
    <w:name w:val="Akapit z listą Znak"/>
    <w:link w:val="Akapitzlist"/>
    <w:uiPriority w:val="34"/>
    <w:qFormat/>
    <w:locked/>
    <w:rsid w:val="00dc6e8d"/>
    <w:rPr>
      <w:rFonts w:ascii="Calibri" w:hAnsi="Calibri" w:eastAsia="Calibri"/>
      <w:sz w:val="22"/>
      <w:szCs w:val="22"/>
    </w:rPr>
  </w:style>
  <w:style w:type="character" w:styleId="TekstkomentarzaZnak" w:customStyle="1">
    <w:name w:val="Tekst komentarza Znak"/>
    <w:basedOn w:val="DefaultParagraphFont"/>
    <w:link w:val="Tekstkomentarza"/>
    <w:semiHidden/>
    <w:qFormat/>
    <w:rsid w:val="0037675e"/>
    <w:rPr>
      <w:rFonts w:eastAsia="Times New Roman"/>
      <w:sz w:val="20"/>
      <w:szCs w:val="20"/>
    </w:rPr>
  </w:style>
  <w:style w:type="character" w:styleId="TekstkomentarzaZnak1" w:customStyle="1">
    <w:name w:val="Tekst komentarza Znak1"/>
    <w:basedOn w:val="DefaultParagraphFont"/>
    <w:uiPriority w:val="99"/>
    <w:semiHidden/>
    <w:qFormat/>
    <w:rsid w:val="0037675e"/>
    <w:rPr>
      <w:rFonts w:eastAsia="Times New Roman"/>
      <w:sz w:val="20"/>
      <w:szCs w:val="20"/>
      <w:lang w:eastAsia="pl-PL"/>
    </w:rPr>
  </w:style>
  <w:style w:type="character" w:styleId="WW8Num37z0">
    <w:name w:val="WW8Num37z0"/>
    <w:qFormat/>
    <w:rPr>
      <w:rFonts w:ascii="Times New Roman" w:hAnsi="Times New Roman" w:eastAsia="Times New Roman" w:cs="Times New Roman"/>
      <w:bCs/>
      <w:sz w:val="24"/>
      <w:szCs w:val="24"/>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2z0">
    <w:name w:val="WW8Num32z0"/>
    <w:qFormat/>
    <w:rPr>
      <w:rFonts w:ascii="Symbol" w:hAnsi="Symbol" w:cs="Symbol"/>
      <w:sz w:val="24"/>
      <w:szCs w:val="24"/>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9z0">
    <w:name w:val="WW8Num39z0"/>
    <w:qFormat/>
    <w:rPr>
      <w:rFonts w:ascii="Times New Roman" w:hAnsi="Times New Roman" w:cs="Times New Roman"/>
      <w:bCs/>
      <w:sz w:val="24"/>
      <w:szCs w:val="24"/>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15z0">
    <w:name w:val="WW8Num15z0"/>
    <w:qFormat/>
    <w:rPr>
      <w:rFonts w:ascii="Times New Roman" w:hAnsi="Times New Roman" w:eastAsia="Times New Roman" w:cs="Times New Roman"/>
      <w:sz w:val="24"/>
      <w:szCs w:val="24"/>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5z0">
    <w:name w:val="WW8Num5z0"/>
    <w:qFormat/>
    <w:rPr>
      <w:rFonts w:ascii="Times New Roman" w:hAnsi="Times New Roman" w:eastAsia="Times New Roman" w:cs="Times New Roman"/>
      <w:sz w:val="24"/>
      <w:szCs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30z0">
    <w:name w:val="WW8Num30z0"/>
    <w:qFormat/>
    <w:rPr>
      <w:rFonts w:ascii="Times New Roman" w:hAnsi="Times New Roman" w:eastAsia="Times New Roman" w:cs="Times New Roman"/>
      <w:sz w:val="24"/>
      <w:szCs w:val="24"/>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7z0">
    <w:name w:val="WW8Num7z0"/>
    <w:qFormat/>
    <w:rPr>
      <w:rFonts w:ascii="Times New Roman" w:hAnsi="Times New Roman" w:cs="Times New Roman"/>
      <w:sz w:val="24"/>
      <w:szCs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35z0">
    <w:name w:val="WW8Num35z0"/>
    <w:qFormat/>
    <w:rPr>
      <w:rFonts w:ascii="Times New Roman" w:hAnsi="Times New Roman" w:cs="Times New Roman"/>
      <w:sz w:val="24"/>
      <w:szCs w:val="24"/>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14z0">
    <w:name w:val="WW8Num14z0"/>
    <w:qFormat/>
    <w:rPr>
      <w:rFonts w:ascii="Times New Roman" w:hAnsi="Times New Roman" w:cs="Times New Roman"/>
      <w:sz w:val="24"/>
      <w:szCs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6z0">
    <w:name w:val="WW8Num6z0"/>
    <w:qFormat/>
    <w:rPr>
      <w:rFonts w:ascii="Times New Roman" w:hAnsi="Times New Roman" w:eastAsia="Times New Roman" w:cs="Times New Roman"/>
      <w:sz w:val="24"/>
      <w:szCs w:val="24"/>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semiHidden/>
    <w:rsid w:val="00dc6e8d"/>
    <w:pPr>
      <w:spacing w:before="0" w:after="12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name w:val="Główka i stopka"/>
    <w:basedOn w:val="Normal"/>
    <w:qFormat/>
    <w:pPr/>
    <w:rPr/>
  </w:style>
  <w:style w:type="paragraph" w:styleId="Gwka">
    <w:name w:val="Header"/>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rsid w:val="00dc6e8d"/>
    <w:pPr>
      <w:tabs>
        <w:tab w:val="clear" w:pos="708"/>
        <w:tab w:val="center" w:pos="4536" w:leader="none"/>
        <w:tab w:val="right" w:pos="9072" w:leader="none"/>
      </w:tabs>
    </w:pPr>
    <w:rPr/>
  </w:style>
  <w:style w:type="paragraph" w:styleId="BodyText2">
    <w:name w:val="Body Text 2"/>
    <w:basedOn w:val="Normal"/>
    <w:link w:val="Tekstpodstawowy2Znak"/>
    <w:semiHidden/>
    <w:qFormat/>
    <w:rsid w:val="00dc6e8d"/>
    <w:pPr/>
    <w:rPr>
      <w:b/>
      <w:bCs/>
      <w:sz w:val="22"/>
    </w:rPr>
  </w:style>
  <w:style w:type="paragraph" w:styleId="ListParagraph">
    <w:name w:val="List Paragraph"/>
    <w:basedOn w:val="Normal"/>
    <w:link w:val="AkapitzlistZnak"/>
    <w:uiPriority w:val="34"/>
    <w:qFormat/>
    <w:rsid w:val="00dc6e8d"/>
    <w:pPr>
      <w:suppressAutoHyphens w:val="false"/>
      <w:spacing w:lineRule="auto" w:line="276" w:before="0" w:after="200"/>
      <w:ind w:left="720" w:hanging="0"/>
      <w:contextualSpacing/>
    </w:pPr>
    <w:rPr>
      <w:rFonts w:ascii="Calibri" w:hAnsi="Calibri" w:eastAsia="Calibri"/>
      <w:sz w:val="22"/>
      <w:szCs w:val="22"/>
      <w:lang w:eastAsia="en-US"/>
    </w:rPr>
  </w:style>
  <w:style w:type="paragraph" w:styleId="Standard" w:customStyle="1">
    <w:name w:val="Standard"/>
    <w:qFormat/>
    <w:rsid w:val="00dc6e8d"/>
    <w:pPr>
      <w:widowControl w:val="false"/>
      <w:bidi w:val="0"/>
      <w:jc w:val="left"/>
    </w:pPr>
    <w:rPr>
      <w:rFonts w:ascii="Times New Roman" w:hAnsi="Times New Roman" w:eastAsia="Times New Roman" w:cs="Times New Roman"/>
      <w:color w:val="00000A"/>
      <w:kern w:val="0"/>
      <w:sz w:val="20"/>
      <w:szCs w:val="24"/>
      <w:lang w:val="pl-PL" w:eastAsia="pl-PL" w:bidi="ar-SA"/>
    </w:rPr>
  </w:style>
  <w:style w:type="paragraph" w:styleId="Textbody" w:customStyle="1">
    <w:name w:val="Text body"/>
    <w:basedOn w:val="Standard"/>
    <w:qFormat/>
    <w:rsid w:val="00dc6e8d"/>
    <w:pPr>
      <w:widowControl/>
      <w:suppressAutoHyphens w:val="true"/>
      <w:jc w:val="both"/>
      <w:textAlignment w:val="baseline"/>
    </w:pPr>
    <w:rPr>
      <w:rFonts w:ascii="Arial" w:hAnsi="Arial" w:cs="Arial"/>
      <w:kern w:val="2"/>
    </w:rPr>
  </w:style>
  <w:style w:type="paragraph" w:styleId="BodyText21" w:customStyle="1">
    <w:name w:val="Body Text 21"/>
    <w:basedOn w:val="Normal"/>
    <w:qFormat/>
    <w:rsid w:val="00dc6e8d"/>
    <w:pPr>
      <w:widowControl w:val="false"/>
      <w:jc w:val="both"/>
    </w:pPr>
    <w:rPr>
      <w:sz w:val="24"/>
      <w:szCs w:val="24"/>
      <w:lang w:eastAsia="ar-SA"/>
    </w:rPr>
  </w:style>
  <w:style w:type="paragraph" w:styleId="Annotationtext">
    <w:name w:val="annotation text"/>
    <w:basedOn w:val="Normal"/>
    <w:link w:val="TekstkomentarzaZnak"/>
    <w:semiHidden/>
    <w:qFormat/>
    <w:rsid w:val="0037675e"/>
    <w:pPr>
      <w:suppressAutoHyphens w:val="false"/>
      <w:overflowPunct w:val="false"/>
    </w:pPr>
    <w:rPr>
      <w:lang w:eastAsia="en-US"/>
    </w:rPr>
  </w:style>
  <w:style w:type="paragraph" w:styleId="Akapitzlist">
    <w:name w:val="Akapit z listą"/>
    <w:basedOn w:val="Normal"/>
    <w:qFormat/>
    <w:pPr>
      <w:spacing w:before="0" w:after="200"/>
      <w:ind w:left="720" w:hanging="0"/>
      <w:contextualSpacing/>
    </w:pPr>
    <w:rPr/>
  </w:style>
  <w:style w:type="numbering" w:styleId="NoList" w:default="1">
    <w:name w:val="No List"/>
    <w:uiPriority w:val="99"/>
    <w:semiHidden/>
    <w:unhideWhenUsed/>
    <w:qFormat/>
  </w:style>
  <w:style w:type="numbering" w:styleId="WW8Num37">
    <w:name w:val="WW8Num37"/>
    <w:qFormat/>
  </w:style>
  <w:style w:type="numbering" w:styleId="WW8Num32">
    <w:name w:val="WW8Num32"/>
    <w:qFormat/>
  </w:style>
  <w:style w:type="numbering" w:styleId="WW8Num39">
    <w:name w:val="WW8Num39"/>
    <w:qFormat/>
  </w:style>
  <w:style w:type="numbering" w:styleId="WW8Num15">
    <w:name w:val="WW8Num15"/>
    <w:qFormat/>
  </w:style>
  <w:style w:type="numbering" w:styleId="WW8Num5">
    <w:name w:val="WW8Num5"/>
    <w:qFormat/>
  </w:style>
  <w:style w:type="numbering" w:styleId="WW8Num30">
    <w:name w:val="WW8Num30"/>
    <w:qFormat/>
  </w:style>
  <w:style w:type="numbering" w:styleId="WW8Num7">
    <w:name w:val="WW8Num7"/>
    <w:qFormat/>
  </w:style>
  <w:style w:type="numbering" w:styleId="WW8Num35">
    <w:name w:val="WW8Num35"/>
    <w:qFormat/>
  </w:style>
  <w:style w:type="numbering" w:styleId="WW8Num14">
    <w:name w:val="WW8Num14"/>
    <w:qFormat/>
  </w:style>
  <w:style w:type="numbering" w:styleId="WW8Num6">
    <w:name w:val="WW8Num6"/>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AB4E8-FAB8-452C-A67C-DE1E8347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Application>LibreOffice/6.3.3.2$Windows_X86_64 LibreOffice_project/a64200df03143b798afd1ec74a12ab50359878ed</Application>
  <Pages>8</Pages>
  <Words>2678</Words>
  <Characters>17538</Characters>
  <CharactersWithSpaces>20167</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2020-09-23T23:21:00Z</dcterms:created>
  <dc:creator>Alina Kaczmarczyk</dc:creator>
  <dc:description/>
  <dc:language>pl-PL</dc:language>
  <cp:lastModifiedBy/>
  <cp:lastPrinted>2021-09-30T15:35:58Z</cp:lastPrinted>
  <dcterms:modified xsi:type="dcterms:W3CDTF">2021-10-08T07:34:38Z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