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1602B" w14:textId="450FFADB" w:rsidR="0077405D" w:rsidRPr="0077405D" w:rsidRDefault="0077405D" w:rsidP="0077405D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right"/>
        <w:rPr>
          <w:rFonts w:ascii="Verdana" w:eastAsia="Times New Roman" w:hAnsi="Verdana" w:cs="Verdana"/>
          <w:lang w:eastAsia="pl-PL"/>
        </w:rPr>
      </w:pPr>
      <w:r w:rsidRPr="0077405D">
        <w:rPr>
          <w:rFonts w:ascii="Verdana" w:eastAsia="Times New Roman" w:hAnsi="Verdana" w:cs="Verdana"/>
          <w:lang w:eastAsia="pl-PL"/>
        </w:rPr>
        <w:t>Załącznik Nr 6</w:t>
      </w:r>
    </w:p>
    <w:p w14:paraId="5873423D" w14:textId="77777777" w:rsidR="0077405D" w:rsidRPr="0077405D" w:rsidRDefault="0077405D" w:rsidP="0077405D">
      <w:pPr>
        <w:keepNext/>
        <w:autoSpaceDE w:val="0"/>
        <w:autoSpaceDN w:val="0"/>
        <w:adjustRightInd w:val="0"/>
        <w:spacing w:before="120" w:after="120" w:line="276" w:lineRule="auto"/>
        <w:ind w:left="4535"/>
        <w:jc w:val="both"/>
        <w:rPr>
          <w:rFonts w:ascii="Verdana" w:eastAsia="Times New Roman" w:hAnsi="Verdana" w:cs="Verdana"/>
          <w:b/>
          <w:bCs/>
          <w:color w:val="000000"/>
          <w:sz w:val="24"/>
          <w:szCs w:val="24"/>
          <w:lang w:eastAsia="pl-PL"/>
        </w:rPr>
      </w:pPr>
    </w:p>
    <w:p w14:paraId="58C0F839" w14:textId="77777777" w:rsidR="0077405D" w:rsidRPr="0077405D" w:rsidRDefault="0077405D" w:rsidP="0077405D">
      <w:pPr>
        <w:keepNext/>
        <w:autoSpaceDE w:val="0"/>
        <w:autoSpaceDN w:val="0"/>
        <w:adjustRightInd w:val="0"/>
        <w:spacing w:before="120" w:after="120" w:line="276" w:lineRule="auto"/>
        <w:ind w:left="2880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b/>
          <w:bCs/>
          <w:color w:val="000000"/>
          <w:sz w:val="24"/>
          <w:szCs w:val="24"/>
          <w:u w:color="000000"/>
          <w:lang w:eastAsia="pl-PL"/>
        </w:rPr>
        <w:t>KLAUZULA INFORMACYJNA</w:t>
      </w:r>
    </w:p>
    <w:p w14:paraId="7DFF8948" w14:textId="77777777" w:rsidR="0077405D" w:rsidRPr="0077405D" w:rsidRDefault="0077405D" w:rsidP="0077405D">
      <w:pPr>
        <w:keepLines/>
        <w:autoSpaceDE w:val="0"/>
        <w:autoSpaceDN w:val="0"/>
        <w:adjustRightInd w:val="0"/>
        <w:spacing w:before="120" w:after="120" w:line="276" w:lineRule="auto"/>
        <w:ind w:firstLine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Na podstawie art. 13 ust. 1 i 2 Rozporządzenia Parlamentu Europejskiego i Rady (UE) 2016/679 z 27 kwietnia 2016 r. w sprawie ochrony osób fizycznych w związku z przetwarzaniem danych osobowych i w sprawie swobodnego przepływu takich danych oraz uchylenia dyrektywy 95/46/WE (Dz. U. UE.L. z 2016r. Nr 119, s.1; dalej: RODO informuję, że:</w:t>
      </w:r>
    </w:p>
    <w:p w14:paraId="4F42828C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1)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Administratorem Państwa danych przetwarzanych w ramach procesu rekrutacji jest Urząd Gminy i Miasta Proszowice, ul. 3 Maja 72, 32-100 Proszowice.</w:t>
      </w:r>
    </w:p>
    <w:p w14:paraId="45970435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2)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Mogą się Państwo kontaktować z wyznaczonym przez Administratora Inspektorem Ochrony Danych Osobowych we wszystkich sprawach dotyczących przetwarzania danych osobowych za pomocą adresu email: </w:t>
      </w:r>
      <w:hyperlink r:id="rId4" w:history="1">
        <w:r w:rsidRPr="0077405D">
          <w:rPr>
            <w:rFonts w:ascii="Verdana" w:eastAsia="Times New Roman" w:hAnsi="Verdana" w:cs="Verdana"/>
            <w:color w:val="0066CC"/>
            <w:sz w:val="24"/>
            <w:szCs w:val="24"/>
            <w:u w:val="single" w:color="000000"/>
            <w:lang w:eastAsia="pl-PL"/>
          </w:rPr>
          <w:t xml:space="preserve">iodo@proszowice.pl </w:t>
        </w:r>
      </w:hyperlink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lub pisemnie na adres Administratora.</w:t>
      </w:r>
    </w:p>
    <w:p w14:paraId="4D894CCE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3)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osobowe w zakresie  wskazanym w przepisach prawa pracy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będą przetwarzane  w celu przeprowadzenia obecnego postępowania rekrutacyjnego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2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natomiast inne dane, w tym dane do kontaktu, na podstawie zgody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która może zostać odwołana w dowolnym czasie. Administrator będzie przetwarzał Państwa dane osobowe, także w kolejnych naborach pracowników, jeżeli wyrażą Państwo na to zgodę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3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, która może zostać odwołana w dowolnym czasie.</w:t>
      </w:r>
    </w:p>
    <w:p w14:paraId="275455BA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4)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związku z powyższym podstawą prawną przetwarzania są:</w:t>
      </w:r>
    </w:p>
    <w:p w14:paraId="696980B5" w14:textId="77777777" w:rsidR="0077405D" w:rsidRPr="0077405D" w:rsidRDefault="0077405D" w:rsidP="0077405D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a)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1art. 6 ust. 1 lit. c RODO w związku z art. 22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oraz § 3-5- ustawy z 26 czerwca 1974 r. Kodeks pracy,</w:t>
      </w:r>
    </w:p>
    <w:p w14:paraId="0F7B8C2E" w14:textId="77777777" w:rsidR="0077405D" w:rsidRPr="0077405D" w:rsidRDefault="0077405D" w:rsidP="0077405D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b)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2art. 6 ust. 1 lit. b RODO,</w:t>
      </w:r>
    </w:p>
    <w:p w14:paraId="11BD6DD2" w14:textId="77777777" w:rsidR="0077405D" w:rsidRPr="0077405D" w:rsidRDefault="0077405D" w:rsidP="0077405D">
      <w:pPr>
        <w:keepLines/>
        <w:autoSpaceDE w:val="0"/>
        <w:autoSpaceDN w:val="0"/>
        <w:adjustRightInd w:val="0"/>
        <w:spacing w:before="120" w:after="120" w:line="276" w:lineRule="auto"/>
        <w:ind w:left="567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c)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3art. 6 ust. 1 lit. a RODO.</w:t>
      </w:r>
    </w:p>
    <w:p w14:paraId="2B2AD21B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5)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zgromadzone w obecnym procesie rekrutacyjnym będą przechowywane przez okres 3 miesięcy od momentu zakończenia rekrutacji.</w:t>
      </w:r>
    </w:p>
    <w:p w14:paraId="24CB0DDB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przypadku wyrażonej przez Państwa zgody na wykorzystywane danych osobowych dla celów przyszłych rekrutacji, Państwa dane będą wykorzystywane przez 12 miesięcy od chwili otrzymania aplikacji.</w:t>
      </w:r>
    </w:p>
    <w:p w14:paraId="1CDF5F4E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6)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nie będą przetwarzane w sposób zautomatyzowany, w tym nie będą podlegać profilowaniu.</w:t>
      </w:r>
    </w:p>
    <w:p w14:paraId="4057F785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lastRenderedPageBreak/>
        <w:t>7)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nie będą przekazywane poza Europejski Obszar Gospodarczy (obejmujący Unię Europejską, Norwegię, Liechtenstein i Islandię).</w:t>
      </w:r>
    </w:p>
    <w:p w14:paraId="09BF8E66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8)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W związku z przetwarzaniem Państwa danych osobowych, przysługują Państwu następujące prawa: prawo dostępu do swoich danych oraz otrzymania ich kopii, prawo do sprostowania (poprawiania) swoich danych osobowych; prawo do ograniczenia przetwarzania danych osobowych; prawo do usunięcia danych osobowych; prawo wniesienia skargi do Prezesa Urzędu Ochrony Danych Osobowych (ul. Stawki 2, 00-193 Warszawa), w sytuacji, gdy uzna Pani/Pan, że przetwarzanie danych osobowych narusza przepisy ogólnego rozporządzenia o ochronie danych osobowych (RODO).</w:t>
      </w:r>
    </w:p>
    <w:p w14:paraId="14C693CF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9)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Podanie przez Państwa danych osobowych w zakresie wynikającym z art. 22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vertAlign w:val="superscript"/>
          <w:lang w:eastAsia="pl-PL"/>
        </w:rPr>
        <w:t>1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§ 1 oraz § 3-5 Kodeksu pracy jest niezbędne, aby uczestniczyć w postępowaniu rekrutacyjnym. Podanie przez Państwa innych danych jest dobrowolne.</w:t>
      </w:r>
    </w:p>
    <w:p w14:paraId="21211AE2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left="340" w:hanging="227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sz w:val="24"/>
          <w:szCs w:val="24"/>
          <w:lang w:eastAsia="pl-PL"/>
        </w:rPr>
        <w:t>10) </w:t>
      </w: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Państwa dane mogą zostać przekazane podmiotom zewnętrznym na podstawie umowy powierzenia przetwarzania danych osobowych w zakresie niezbędnym do realizacji procesu rekrutacji, a także podmiotom lub organom uprawnionym na podstawie przepisów prawa.</w:t>
      </w:r>
    </w:p>
    <w:p w14:paraId="0E1109CD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firstLine="227"/>
        <w:jc w:val="both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Oświadczam, że zapoznałem/zapoznałam się z treścią w/w klauzuli informacyjnej.</w:t>
      </w:r>
    </w:p>
    <w:p w14:paraId="3EB1ABB4" w14:textId="77777777" w:rsidR="0077405D" w:rsidRPr="0077405D" w:rsidRDefault="0077405D" w:rsidP="0077405D">
      <w:pPr>
        <w:autoSpaceDE w:val="0"/>
        <w:autoSpaceDN w:val="0"/>
        <w:adjustRightInd w:val="0"/>
        <w:spacing w:before="120" w:after="120" w:line="276" w:lineRule="auto"/>
        <w:ind w:firstLine="227"/>
        <w:jc w:val="right"/>
        <w:rPr>
          <w:rFonts w:ascii="Verdana" w:eastAsia="Times New Roman" w:hAnsi="Verdana" w:cs="Verdana"/>
          <w:color w:val="000000"/>
          <w:sz w:val="24"/>
          <w:szCs w:val="24"/>
          <w:lang w:eastAsia="pl-PL"/>
        </w:rPr>
      </w:pP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>…………………………………………………………..</w:t>
      </w:r>
    </w:p>
    <w:p w14:paraId="2247AA87" w14:textId="4114F501" w:rsidR="0057758D" w:rsidRDefault="0077405D" w:rsidP="0077405D">
      <w:pPr>
        <w:jc w:val="right"/>
      </w:pPr>
      <w:r w:rsidRPr="0077405D">
        <w:rPr>
          <w:rFonts w:ascii="Verdana" w:eastAsia="Times New Roman" w:hAnsi="Verdana" w:cs="Verdana"/>
          <w:color w:val="000000"/>
          <w:sz w:val="24"/>
          <w:szCs w:val="24"/>
          <w:u w:color="000000"/>
          <w:lang w:eastAsia="pl-PL"/>
        </w:rPr>
        <w:t xml:space="preserve"> (data, czytelny podpis)</w:t>
      </w:r>
    </w:p>
    <w:sectPr w:rsidR="00577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5D"/>
    <w:rsid w:val="0057758D"/>
    <w:rsid w:val="0077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1EFA"/>
  <w15:chartTrackingRefBased/>
  <w15:docId w15:val="{B77A1CE9-94D7-44D6-A6C0-6127B6A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7405D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Ochęduszko</dc:creator>
  <cp:keywords/>
  <dc:description/>
  <cp:lastModifiedBy>Dominik Ochęduszko</cp:lastModifiedBy>
  <cp:revision>1</cp:revision>
  <dcterms:created xsi:type="dcterms:W3CDTF">2021-01-05T15:52:00Z</dcterms:created>
  <dcterms:modified xsi:type="dcterms:W3CDTF">2021-01-05T15:53:00Z</dcterms:modified>
</cp:coreProperties>
</file>